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576B506" w14:textId="4FAC60F0" w:rsidR="000D6535" w:rsidRPr="00A33841" w:rsidRDefault="000D6535" w:rsidP="00564FA1">
      <w:pPr>
        <w:pStyle w:val="EmphasisText"/>
        <w:rPr>
          <w:rFonts w:ascii="Arial" w:hAnsi="Arial" w:cs="Arial"/>
          <w:sz w:val="24"/>
          <w:szCs w:val="24"/>
          <w:shd w:val="clear" w:color="auto" w:fill="FFFFFF"/>
          <w:lang w:eastAsia="tr-TR"/>
        </w:rPr>
      </w:pPr>
    </w:p>
    <w:p w14:paraId="1D17E6B0" w14:textId="41C29AE9" w:rsidR="00480526" w:rsidRPr="00DD48E5" w:rsidRDefault="00480526" w:rsidP="00DD48E5">
      <w:pPr>
        <w:pStyle w:val="NormalWeb"/>
        <w:spacing w:before="300" w:beforeAutospacing="0" w:after="300" w:afterAutospacing="0"/>
        <w:jc w:val="center"/>
        <w:rPr>
          <w:rFonts w:ascii="Arial" w:hAnsi="Arial" w:cs="Arial"/>
          <w:b/>
          <w:color w:val="002060"/>
          <w:sz w:val="32"/>
          <w:szCs w:val="32"/>
          <w:lang w:val="en-US"/>
        </w:rPr>
      </w:pPr>
      <w:r w:rsidRPr="00B80ADF">
        <w:rPr>
          <w:rFonts w:ascii="Arial" w:hAnsi="Arial" w:cs="Arial"/>
          <w:b/>
          <w:color w:val="002060"/>
          <w:sz w:val="32"/>
          <w:szCs w:val="32"/>
          <w:lang w:val="en-US"/>
        </w:rPr>
        <w:t>PROGRAMME</w:t>
      </w:r>
    </w:p>
    <w:p w14:paraId="042D25BE" w14:textId="0DE1737B" w:rsidR="00B6524C" w:rsidRDefault="000D6535" w:rsidP="00B6524C">
      <w:pPr>
        <w:pStyle w:val="EmphasisText"/>
        <w:spacing w:after="240"/>
        <w:jc w:val="center"/>
        <w:rPr>
          <w:rFonts w:ascii="Arial" w:hAnsi="Arial" w:cs="Arial"/>
          <w:sz w:val="24"/>
          <w:szCs w:val="24"/>
          <w:shd w:val="clear" w:color="auto" w:fill="FFFFFF"/>
          <w:lang w:eastAsia="tr-TR"/>
        </w:rPr>
      </w:pPr>
      <w:r w:rsidRPr="004A2F25">
        <w:rPr>
          <w:rFonts w:ascii="Arial" w:hAnsi="Arial" w:cs="Arial"/>
          <w:sz w:val="24"/>
          <w:szCs w:val="24"/>
          <w:shd w:val="clear" w:color="auto" w:fill="FFFFFF"/>
          <w:lang w:eastAsia="tr-TR"/>
        </w:rPr>
        <w:t>Econometric Research Association 2</w:t>
      </w:r>
      <w:r w:rsidRPr="004A2F25">
        <w:rPr>
          <w:rFonts w:ascii="Arial" w:hAnsi="Arial" w:cs="Arial"/>
          <w:sz w:val="24"/>
          <w:szCs w:val="24"/>
          <w:shd w:val="clear" w:color="auto" w:fill="FFFFFF"/>
          <w:vertAlign w:val="superscript"/>
          <w:lang w:eastAsia="tr-TR"/>
        </w:rPr>
        <w:t>nd</w:t>
      </w:r>
      <w:r w:rsidRPr="004A2F25">
        <w:rPr>
          <w:rFonts w:ascii="Arial" w:hAnsi="Arial" w:cs="Arial"/>
          <w:sz w:val="24"/>
          <w:szCs w:val="24"/>
          <w:shd w:val="clear" w:color="auto" w:fill="FFFFFF"/>
          <w:lang w:eastAsia="tr-TR"/>
        </w:rPr>
        <w:t xml:space="preserve"> International Data Analytics and Machine L</w:t>
      </w:r>
      <w:r w:rsidR="000F5418" w:rsidRPr="004A2F25">
        <w:rPr>
          <w:rFonts w:ascii="Arial" w:hAnsi="Arial" w:cs="Arial"/>
          <w:sz w:val="24"/>
          <w:szCs w:val="24"/>
          <w:shd w:val="clear" w:color="auto" w:fill="FFFFFF"/>
          <w:lang w:eastAsia="tr-TR"/>
        </w:rPr>
        <w:t>earni</w:t>
      </w:r>
      <w:r w:rsidR="00B6524C" w:rsidRPr="004A2F25">
        <w:rPr>
          <w:rFonts w:ascii="Arial" w:hAnsi="Arial" w:cs="Arial"/>
          <w:sz w:val="24"/>
          <w:szCs w:val="24"/>
          <w:shd w:val="clear" w:color="auto" w:fill="FFFFFF"/>
          <w:lang w:eastAsia="tr-TR"/>
        </w:rPr>
        <w:t>ng Conference</w:t>
      </w:r>
    </w:p>
    <w:p w14:paraId="530D8C7D" w14:textId="77777777" w:rsidR="00B6524C" w:rsidRPr="004A2F25" w:rsidRDefault="00B6524C" w:rsidP="00B6524C">
      <w:pPr>
        <w:pStyle w:val="EmphasisText"/>
        <w:spacing w:after="240"/>
        <w:jc w:val="center"/>
        <w:rPr>
          <w:rFonts w:ascii="Arial" w:hAnsi="Arial" w:cs="Arial"/>
          <w:sz w:val="24"/>
          <w:szCs w:val="24"/>
          <w:shd w:val="clear" w:color="auto" w:fill="FFFFFF"/>
          <w:lang w:eastAsia="tr-TR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tr-TR"/>
        </w:rPr>
        <w:tab/>
      </w:r>
      <w:r w:rsidRPr="00013949">
        <w:rPr>
          <w:rFonts w:ascii="Arial" w:hAnsi="Arial" w:cs="Arial"/>
          <w:sz w:val="24"/>
          <w:szCs w:val="24"/>
          <w:shd w:val="clear" w:color="auto" w:fill="FFFFFF"/>
          <w:lang w:eastAsia="tr-TR"/>
        </w:rPr>
        <w:t>"The Economics of Data: Foundations for Policy and Regulation"</w:t>
      </w:r>
    </w:p>
    <w:p w14:paraId="49D38687" w14:textId="77777777" w:rsidR="00B6524C" w:rsidRPr="004A2F25" w:rsidRDefault="00B6524C" w:rsidP="00B6524C">
      <w:pPr>
        <w:pStyle w:val="EmphasisText"/>
        <w:spacing w:after="240"/>
        <w:jc w:val="center"/>
        <w:rPr>
          <w:rFonts w:ascii="Arial" w:hAnsi="Arial" w:cs="Arial"/>
          <w:sz w:val="24"/>
          <w:szCs w:val="24"/>
          <w:shd w:val="clear" w:color="auto" w:fill="FFFFFF"/>
          <w:lang w:eastAsia="tr-TR"/>
        </w:rPr>
      </w:pPr>
      <w:r w:rsidRPr="004A2F25">
        <w:rPr>
          <w:rFonts w:ascii="Arial" w:hAnsi="Arial" w:cs="Arial"/>
          <w:sz w:val="24"/>
          <w:szCs w:val="24"/>
          <w:shd w:val="clear" w:color="auto" w:fill="FFFFFF"/>
          <w:lang w:eastAsia="tr-TR"/>
        </w:rPr>
        <w:t>DATAMACLEA’25</w:t>
      </w:r>
    </w:p>
    <w:p w14:paraId="7C523112" w14:textId="60413CAC" w:rsidR="00B6524C" w:rsidRDefault="00B6524C" w:rsidP="00480526">
      <w:pPr>
        <w:pStyle w:val="EmphasisText"/>
        <w:spacing w:after="240"/>
        <w:jc w:val="center"/>
        <w:rPr>
          <w:rFonts w:ascii="Arial" w:hAnsi="Arial" w:cs="Arial"/>
          <w:sz w:val="24"/>
          <w:szCs w:val="24"/>
          <w:lang w:eastAsia="tr-TR"/>
        </w:rPr>
      </w:pPr>
      <w:r w:rsidRPr="004A2F25">
        <w:rPr>
          <w:rFonts w:ascii="Arial" w:hAnsi="Arial" w:cs="Arial"/>
          <w:sz w:val="24"/>
          <w:szCs w:val="24"/>
          <w:lang w:eastAsia="tr-TR"/>
        </w:rPr>
        <w:t>May 5-6, 202</w:t>
      </w:r>
      <w:r>
        <w:rPr>
          <w:rFonts w:ascii="Arial" w:hAnsi="Arial" w:cs="Arial"/>
          <w:sz w:val="24"/>
          <w:szCs w:val="24"/>
          <w:lang w:eastAsia="tr-TR"/>
        </w:rPr>
        <w:t>5</w:t>
      </w:r>
    </w:p>
    <w:p w14:paraId="2E83EF6E" w14:textId="48FCE726" w:rsidR="00277D40" w:rsidRPr="00B80ADF" w:rsidRDefault="00277D40" w:rsidP="00ED52C2">
      <w:pPr>
        <w:pStyle w:val="NormalWeb"/>
        <w:spacing w:before="300" w:beforeAutospacing="0" w:after="300" w:afterAutospacing="0"/>
        <w:jc w:val="both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B80ADF">
        <w:rPr>
          <w:rFonts w:ascii="Arial" w:hAnsi="Arial" w:cs="Arial"/>
          <w:b/>
          <w:color w:val="002060"/>
          <w:sz w:val="28"/>
          <w:szCs w:val="28"/>
          <w:lang w:val="en-US"/>
        </w:rPr>
        <w:t>May 5, MONDAY</w:t>
      </w:r>
    </w:p>
    <w:p w14:paraId="0011CBC5" w14:textId="77777777" w:rsidR="00ED52C2" w:rsidRPr="00B80ADF" w:rsidRDefault="00ED52C2" w:rsidP="00ED52C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8.30 – 9.30 </w:t>
      </w:r>
      <w:r w:rsidRPr="00B80ADF">
        <w:rPr>
          <w:rFonts w:ascii="Arial" w:hAnsi="Arial" w:cs="Arial"/>
          <w:b/>
          <w:color w:val="002060"/>
          <w:lang w:val="en-US"/>
        </w:rPr>
        <w:br/>
        <w:t>Registration</w:t>
      </w:r>
    </w:p>
    <w:p w14:paraId="45C2EC94" w14:textId="77777777" w:rsidR="00ED52C2" w:rsidRPr="00B80ADF" w:rsidRDefault="00ED52C2" w:rsidP="00ED52C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9.30 – 10.30 </w:t>
      </w:r>
      <w:r w:rsidRPr="00B80ADF">
        <w:rPr>
          <w:rFonts w:ascii="Arial" w:hAnsi="Arial" w:cs="Arial"/>
          <w:b/>
          <w:color w:val="002060"/>
          <w:lang w:val="en-US"/>
        </w:rPr>
        <w:br/>
        <w:t>Opening Speeches</w:t>
      </w:r>
    </w:p>
    <w:p w14:paraId="52933789" w14:textId="0A1ECC01" w:rsidR="00ED52C2" w:rsidRPr="001A0458" w:rsidRDefault="00B74991" w:rsidP="00ED52C2">
      <w:pPr>
        <w:pStyle w:val="GvdeMetni"/>
        <w:rPr>
          <w:rFonts w:ascii="Arial" w:hAnsi="Arial" w:cs="Arial"/>
          <w:color w:val="002060"/>
          <w:sz w:val="24"/>
          <w:szCs w:val="24"/>
          <w:lang w:val="en-US"/>
        </w:rPr>
      </w:pPr>
      <w:r>
        <w:rPr>
          <w:rFonts w:ascii="Arial" w:hAnsi="Arial" w:cs="Arial"/>
          <w:color w:val="002060"/>
          <w:sz w:val="24"/>
          <w:szCs w:val="24"/>
          <w:lang w:val="en-US"/>
        </w:rPr>
        <w:t xml:space="preserve">Assoc. Prof. Dr. </w:t>
      </w:r>
      <w:proofErr w:type="spellStart"/>
      <w:r w:rsidR="00ED52C2" w:rsidRPr="001A0458">
        <w:rPr>
          <w:rFonts w:ascii="Arial" w:hAnsi="Arial" w:cs="Arial"/>
          <w:color w:val="002060"/>
          <w:sz w:val="24"/>
          <w:szCs w:val="24"/>
          <w:lang w:val="en-US"/>
        </w:rPr>
        <w:t>Sıdıka</w:t>
      </w:r>
      <w:proofErr w:type="spellEnd"/>
      <w:r w:rsidR="00ED52C2" w:rsidRPr="001A0458">
        <w:rPr>
          <w:rFonts w:ascii="Arial" w:hAnsi="Arial" w:cs="Arial"/>
          <w:color w:val="002060"/>
          <w:sz w:val="24"/>
          <w:szCs w:val="24"/>
          <w:lang w:val="en-US"/>
        </w:rPr>
        <w:t xml:space="preserve"> </w:t>
      </w:r>
      <w:r w:rsidR="001A0458">
        <w:rPr>
          <w:rFonts w:ascii="Arial" w:hAnsi="Arial" w:cs="Arial"/>
          <w:color w:val="002060"/>
          <w:sz w:val="24"/>
          <w:szCs w:val="24"/>
          <w:lang w:val="en-US"/>
        </w:rPr>
        <w:t>BAŞÇI</w:t>
      </w:r>
    </w:p>
    <w:p w14:paraId="74C66CA4" w14:textId="77777777" w:rsidR="00ED52C2" w:rsidRPr="00B80ADF" w:rsidRDefault="00ED52C2" w:rsidP="00ED52C2">
      <w:pPr>
        <w:pStyle w:val="GvdeMetni"/>
        <w:rPr>
          <w:rFonts w:ascii="Arial" w:hAnsi="Arial" w:cs="Arial"/>
          <w:b/>
          <w:bCs/>
          <w:i/>
          <w:iCs/>
          <w:color w:val="002060"/>
          <w:sz w:val="24"/>
          <w:szCs w:val="24"/>
          <w:lang w:val="en-US"/>
        </w:rPr>
      </w:pPr>
      <w:r w:rsidRPr="00B80ADF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 xml:space="preserve">Ankara Yıldırım </w:t>
      </w:r>
      <w:proofErr w:type="spellStart"/>
      <w:r w:rsidRPr="00B80ADF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>Beyazıt</w:t>
      </w:r>
      <w:proofErr w:type="spellEnd"/>
      <w:r w:rsidRPr="00B80ADF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 xml:space="preserve"> University, Econometric Research Association</w:t>
      </w:r>
    </w:p>
    <w:p w14:paraId="793B2B28" w14:textId="77777777" w:rsidR="00ED52C2" w:rsidRPr="00B80ADF" w:rsidRDefault="00ED52C2" w:rsidP="00ED52C2">
      <w:pPr>
        <w:pStyle w:val="GvdeMetni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</w:p>
    <w:p w14:paraId="7B42C2AA" w14:textId="77777777" w:rsidR="00ED52C2" w:rsidRPr="00F2171C" w:rsidRDefault="00ED52C2" w:rsidP="00ED52C2">
      <w:pPr>
        <w:pStyle w:val="GvdeMetni"/>
        <w:rPr>
          <w:rFonts w:ascii="Arial" w:hAnsi="Arial" w:cs="Arial"/>
          <w:color w:val="002060"/>
          <w:sz w:val="24"/>
          <w:szCs w:val="24"/>
          <w:lang w:val="en-US"/>
        </w:rPr>
      </w:pPr>
      <w:r w:rsidRPr="00F2171C">
        <w:rPr>
          <w:rFonts w:ascii="Arial" w:hAnsi="Arial" w:cs="Arial"/>
          <w:color w:val="002060"/>
          <w:spacing w:val="-2"/>
          <w:sz w:val="24"/>
          <w:szCs w:val="24"/>
          <w:lang w:val="en-US"/>
        </w:rPr>
        <w:t xml:space="preserve">Prof. </w:t>
      </w:r>
      <w:r w:rsidRPr="00F2171C">
        <w:rPr>
          <w:rFonts w:ascii="Arial" w:hAnsi="Arial" w:cs="Arial"/>
          <w:color w:val="002060"/>
          <w:sz w:val="24"/>
          <w:szCs w:val="24"/>
          <w:lang w:val="en-US"/>
        </w:rPr>
        <w:t>Dr.</w:t>
      </w:r>
      <w:r w:rsidRPr="00F2171C">
        <w:rPr>
          <w:rFonts w:ascii="Arial" w:hAnsi="Arial" w:cs="Arial"/>
          <w:color w:val="002060"/>
          <w:spacing w:val="-2"/>
          <w:sz w:val="24"/>
          <w:szCs w:val="24"/>
          <w:lang w:val="en-US"/>
        </w:rPr>
        <w:t xml:space="preserve"> </w:t>
      </w:r>
      <w:r w:rsidRPr="00F2171C">
        <w:rPr>
          <w:rFonts w:ascii="Arial" w:hAnsi="Arial" w:cs="Arial"/>
          <w:color w:val="002060"/>
          <w:sz w:val="24"/>
          <w:szCs w:val="24"/>
          <w:lang w:val="en-US"/>
        </w:rPr>
        <w:t>İbrahim DEMİR</w:t>
      </w:r>
    </w:p>
    <w:p w14:paraId="4B32F3F6" w14:textId="77777777" w:rsidR="00ED52C2" w:rsidRDefault="00ED52C2" w:rsidP="00ED52C2">
      <w:pPr>
        <w:pStyle w:val="GvdeMetni"/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</w:pPr>
      <w:r w:rsidRPr="00B80ADF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 xml:space="preserve">Ankara Yıldırım </w:t>
      </w:r>
      <w:proofErr w:type="spellStart"/>
      <w:r w:rsidRPr="00B80ADF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>Beyazıt</w:t>
      </w:r>
      <w:proofErr w:type="spellEnd"/>
      <w:r w:rsidRPr="00B80ADF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 xml:space="preserve"> University, Institute for International Relations and Strategic Research</w:t>
      </w:r>
    </w:p>
    <w:p w14:paraId="2D2C7AB1" w14:textId="77777777" w:rsidR="00C07ADC" w:rsidRPr="00B80ADF" w:rsidRDefault="00C07ADC" w:rsidP="00ED52C2">
      <w:pPr>
        <w:pStyle w:val="GvdeMetni"/>
        <w:rPr>
          <w:rFonts w:ascii="Arial" w:hAnsi="Arial" w:cs="Arial"/>
          <w:b/>
          <w:bCs/>
          <w:color w:val="002060"/>
          <w:sz w:val="24"/>
          <w:szCs w:val="24"/>
          <w:highlight w:val="yellow"/>
          <w:lang w:val="en-US"/>
        </w:rPr>
      </w:pPr>
    </w:p>
    <w:p w14:paraId="7CC5F61C" w14:textId="78278426" w:rsidR="00ED52C2" w:rsidRPr="00F2171C" w:rsidRDefault="00ED52C2" w:rsidP="00ED52C2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F2171C">
        <w:rPr>
          <w:rFonts w:ascii="Arial" w:hAnsi="Arial" w:cs="Arial"/>
          <w:b w:val="0"/>
          <w:color w:val="002060"/>
          <w:sz w:val="24"/>
          <w:szCs w:val="24"/>
        </w:rPr>
        <w:t xml:space="preserve">Prof. </w:t>
      </w:r>
      <w:r w:rsidR="00FD24A7">
        <w:rPr>
          <w:rFonts w:ascii="Arial" w:hAnsi="Arial" w:cs="Arial"/>
          <w:b w:val="0"/>
          <w:color w:val="002060"/>
          <w:sz w:val="24"/>
          <w:szCs w:val="24"/>
        </w:rPr>
        <w:t xml:space="preserve">Dr. </w:t>
      </w:r>
      <w:r w:rsidRPr="00F2171C">
        <w:rPr>
          <w:rFonts w:ascii="Arial" w:hAnsi="Arial" w:cs="Arial"/>
          <w:b w:val="0"/>
          <w:color w:val="002060"/>
          <w:sz w:val="24"/>
          <w:szCs w:val="24"/>
        </w:rPr>
        <w:t>Ali Cengiz KÖSEOĞLU</w:t>
      </w:r>
    </w:p>
    <w:p w14:paraId="0FD752E1" w14:textId="266A7204" w:rsidR="00ED52C2" w:rsidRDefault="00ED52C2" w:rsidP="00F2171C">
      <w:pPr>
        <w:jc w:val="both"/>
        <w:rPr>
          <w:rFonts w:ascii="Arial" w:hAnsi="Arial" w:cs="Arial"/>
          <w:b w:val="0"/>
          <w:bCs/>
          <w:i/>
          <w:iCs/>
          <w:color w:val="002060"/>
          <w:sz w:val="24"/>
          <w:szCs w:val="24"/>
        </w:rPr>
      </w:pPr>
      <w:r w:rsidRPr="00B80ADF">
        <w:rPr>
          <w:rFonts w:ascii="Arial" w:hAnsi="Arial" w:cs="Arial"/>
          <w:b w:val="0"/>
          <w:i/>
          <w:iCs/>
          <w:color w:val="002060"/>
          <w:sz w:val="24"/>
          <w:szCs w:val="24"/>
        </w:rPr>
        <w:t>Rector</w:t>
      </w:r>
      <w:r w:rsidR="00F2171C">
        <w:rPr>
          <w:rFonts w:ascii="Arial" w:hAnsi="Arial" w:cs="Arial"/>
          <w:b w:val="0"/>
          <w:i/>
          <w:iCs/>
          <w:color w:val="002060"/>
          <w:sz w:val="24"/>
          <w:szCs w:val="24"/>
        </w:rPr>
        <w:t xml:space="preserve">, </w:t>
      </w:r>
      <w:r w:rsidRPr="00F2171C">
        <w:rPr>
          <w:rFonts w:ascii="Arial" w:hAnsi="Arial" w:cs="Arial"/>
          <w:b w:val="0"/>
          <w:bCs/>
          <w:i/>
          <w:iCs/>
          <w:color w:val="002060"/>
          <w:sz w:val="24"/>
          <w:szCs w:val="24"/>
        </w:rPr>
        <w:t xml:space="preserve">Ankara Yıldırım </w:t>
      </w:r>
      <w:proofErr w:type="spellStart"/>
      <w:r w:rsidRPr="00F2171C">
        <w:rPr>
          <w:rFonts w:ascii="Arial" w:hAnsi="Arial" w:cs="Arial"/>
          <w:b w:val="0"/>
          <w:bCs/>
          <w:i/>
          <w:iCs/>
          <w:color w:val="002060"/>
          <w:sz w:val="24"/>
          <w:szCs w:val="24"/>
        </w:rPr>
        <w:t>Beyazıt</w:t>
      </w:r>
      <w:proofErr w:type="spellEnd"/>
      <w:r w:rsidRPr="00F2171C">
        <w:rPr>
          <w:rFonts w:ascii="Arial" w:hAnsi="Arial" w:cs="Arial"/>
          <w:b w:val="0"/>
          <w:bCs/>
          <w:i/>
          <w:iCs/>
          <w:color w:val="002060"/>
          <w:sz w:val="24"/>
          <w:szCs w:val="24"/>
        </w:rPr>
        <w:t xml:space="preserve"> University</w:t>
      </w:r>
    </w:p>
    <w:p w14:paraId="7D1365BE" w14:textId="77777777" w:rsidR="006A1F72" w:rsidRDefault="006A1F72" w:rsidP="00F2171C">
      <w:pPr>
        <w:jc w:val="both"/>
        <w:rPr>
          <w:rFonts w:ascii="Arial" w:hAnsi="Arial" w:cs="Arial"/>
          <w:b w:val="0"/>
          <w:bCs/>
          <w:i/>
          <w:iCs/>
          <w:color w:val="002060"/>
          <w:sz w:val="24"/>
          <w:szCs w:val="24"/>
        </w:rPr>
      </w:pPr>
    </w:p>
    <w:p w14:paraId="02521FF6" w14:textId="21B905DE" w:rsidR="006A1F72" w:rsidRDefault="006A1F72" w:rsidP="00F2171C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>
        <w:rPr>
          <w:rFonts w:ascii="Arial" w:hAnsi="Arial" w:cs="Arial"/>
          <w:b w:val="0"/>
          <w:color w:val="002060"/>
          <w:sz w:val="24"/>
          <w:szCs w:val="24"/>
        </w:rPr>
        <w:t>Dr. Fatih KARAHAN (TBC)</w:t>
      </w:r>
    </w:p>
    <w:p w14:paraId="1B6B03B9" w14:textId="2EF9772C" w:rsidR="006A1F72" w:rsidRPr="006A1F72" w:rsidRDefault="006A1F72" w:rsidP="00F2171C">
      <w:pPr>
        <w:jc w:val="both"/>
        <w:rPr>
          <w:rFonts w:ascii="Arial" w:hAnsi="Arial" w:cs="Arial"/>
          <w:b w:val="0"/>
          <w:i/>
          <w:iCs/>
          <w:color w:val="002060"/>
          <w:sz w:val="24"/>
          <w:szCs w:val="24"/>
        </w:rPr>
      </w:pPr>
      <w:r w:rsidRPr="006A1F72">
        <w:rPr>
          <w:rFonts w:ascii="Arial" w:hAnsi="Arial" w:cs="Arial"/>
          <w:b w:val="0"/>
          <w:i/>
          <w:iCs/>
          <w:color w:val="002060"/>
          <w:sz w:val="24"/>
          <w:szCs w:val="24"/>
        </w:rPr>
        <w:t xml:space="preserve">Governor of the Central Bank of Türkiye </w:t>
      </w:r>
    </w:p>
    <w:p w14:paraId="61FAC374" w14:textId="77777777" w:rsidR="00ED52C2" w:rsidRPr="00B80ADF" w:rsidRDefault="00ED52C2" w:rsidP="00ED52C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10.30 – 10.45 </w:t>
      </w:r>
      <w:r w:rsidRPr="00B80ADF">
        <w:rPr>
          <w:rFonts w:ascii="Arial" w:hAnsi="Arial" w:cs="Arial"/>
          <w:b/>
          <w:color w:val="002060"/>
          <w:lang w:val="en-US"/>
        </w:rPr>
        <w:br/>
        <w:t>Coffee Break</w:t>
      </w:r>
    </w:p>
    <w:p w14:paraId="17D18466" w14:textId="77777777" w:rsidR="00D94B6E" w:rsidRPr="00B80ADF" w:rsidRDefault="00ED52C2" w:rsidP="00ED52C2">
      <w:pPr>
        <w:pStyle w:val="GvdeMetni"/>
        <w:rPr>
          <w:rFonts w:ascii="Arial" w:hAnsi="Arial" w:cs="Arial"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sz w:val="24"/>
          <w:szCs w:val="24"/>
          <w:lang w:val="en-US"/>
        </w:rPr>
        <w:t>10.45 – 12.00</w:t>
      </w:r>
      <w:r w:rsidRPr="00B80ADF">
        <w:rPr>
          <w:rFonts w:ascii="Arial" w:hAnsi="Arial" w:cs="Arial"/>
          <w:b/>
          <w:color w:val="002060"/>
          <w:lang w:val="en-US"/>
        </w:rPr>
        <w:t xml:space="preserve"> </w:t>
      </w:r>
    </w:p>
    <w:p w14:paraId="1ED43688" w14:textId="71BB16CA" w:rsidR="00ED52C2" w:rsidRPr="00B80ADF" w:rsidRDefault="00ED52C2" w:rsidP="00ED52C2">
      <w:pPr>
        <w:pStyle w:val="GvdeMetni"/>
        <w:rPr>
          <w:rFonts w:ascii="Arial" w:hAnsi="Arial" w:cs="Arial"/>
          <w:bCs/>
          <w:color w:val="002060"/>
          <w:sz w:val="24"/>
          <w:szCs w:val="24"/>
          <w:lang w:val="en-US"/>
        </w:rPr>
      </w:pPr>
      <w:r w:rsidRPr="00B80ADF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Keynote Speaker</w:t>
      </w:r>
    </w:p>
    <w:p w14:paraId="3E8BB0AE" w14:textId="77777777" w:rsidR="00D94B6E" w:rsidRPr="00B80ADF" w:rsidRDefault="00D94B6E" w:rsidP="00ED52C2">
      <w:pPr>
        <w:pStyle w:val="GvdeMetni"/>
        <w:rPr>
          <w:rFonts w:ascii="Arial" w:hAnsi="Arial" w:cs="Arial"/>
          <w:b/>
          <w:bCs/>
          <w:color w:val="002060"/>
          <w:sz w:val="24"/>
          <w:szCs w:val="24"/>
          <w:highlight w:val="yellow"/>
          <w:lang w:val="en-US"/>
        </w:rPr>
      </w:pPr>
    </w:p>
    <w:p w14:paraId="4E3CC191" w14:textId="2D5083F5" w:rsidR="00ED52C2" w:rsidRPr="001D59A6" w:rsidRDefault="00ED52C2" w:rsidP="00ED52C2">
      <w:pPr>
        <w:pStyle w:val="GvdeMetni"/>
        <w:rPr>
          <w:rFonts w:ascii="Arial" w:hAnsi="Arial" w:cs="Arial"/>
          <w:bCs/>
          <w:color w:val="002060"/>
          <w:sz w:val="24"/>
          <w:szCs w:val="24"/>
          <w:lang w:val="en-US"/>
        </w:rPr>
      </w:pPr>
      <w:r w:rsidRPr="001D59A6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Prof. Dr. Matthias </w:t>
      </w:r>
      <w:r w:rsidR="0065143C" w:rsidRPr="001D59A6">
        <w:rPr>
          <w:rFonts w:ascii="Arial" w:hAnsi="Arial" w:cs="Arial"/>
          <w:bCs/>
          <w:color w:val="002060"/>
          <w:sz w:val="24"/>
          <w:szCs w:val="24"/>
          <w:lang w:val="en-US"/>
        </w:rPr>
        <w:t>FINGER</w:t>
      </w:r>
    </w:p>
    <w:p w14:paraId="0BDAC06E" w14:textId="11052A6A" w:rsidR="00ED52C2" w:rsidRPr="001D59A6" w:rsidRDefault="00ED52C2" w:rsidP="00571D90">
      <w:pPr>
        <w:pStyle w:val="GvdeMetni"/>
        <w:rPr>
          <w:rFonts w:ascii="Arial" w:hAnsi="Arial" w:cs="Arial"/>
          <w:bCs/>
          <w:color w:val="002060"/>
          <w:sz w:val="24"/>
          <w:szCs w:val="24"/>
          <w:lang w:val="en-US"/>
        </w:rPr>
      </w:pPr>
      <w:r w:rsidRPr="001D59A6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>École Polytechnique Fédérale de Lausanne and İstanbul Technical University</w:t>
      </w:r>
      <w:r w:rsidR="00741CE9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 xml:space="preserve">, </w:t>
      </w:r>
      <w:r w:rsidR="00741CE9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lastRenderedPageBreak/>
        <w:t>Switzerland</w:t>
      </w:r>
      <w:r w:rsidR="00571D90" w:rsidRPr="001D59A6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br/>
      </w:r>
      <w:r w:rsidR="00571D90" w:rsidRPr="001D59A6">
        <w:rPr>
          <w:rFonts w:ascii="Arial" w:hAnsi="Arial" w:cs="Arial"/>
          <w:bCs/>
          <w:color w:val="002060"/>
          <w:sz w:val="24"/>
          <w:szCs w:val="24"/>
          <w:lang w:val="en-US"/>
        </w:rPr>
        <w:t>“</w:t>
      </w:r>
      <w:r w:rsidR="00D60FB8" w:rsidRPr="001D59A6">
        <w:rPr>
          <w:rFonts w:ascii="Arial" w:hAnsi="Arial" w:cs="Arial"/>
          <w:bCs/>
          <w:color w:val="002060"/>
          <w:sz w:val="24"/>
          <w:szCs w:val="24"/>
          <w:lang w:val="en-US"/>
        </w:rPr>
        <w:t>Regulating Data and Data Spaces”</w:t>
      </w:r>
      <w:r w:rsidRPr="001D59A6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 </w:t>
      </w:r>
    </w:p>
    <w:p w14:paraId="4D56FDE0" w14:textId="77777777" w:rsidR="00D94B6E" w:rsidRPr="001D59A6" w:rsidRDefault="00D94B6E" w:rsidP="00ED52C2">
      <w:pPr>
        <w:pStyle w:val="GvdeMetni"/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</w:pPr>
    </w:p>
    <w:p w14:paraId="4592051F" w14:textId="23BC5AED" w:rsidR="003E56DA" w:rsidRPr="006C504E" w:rsidRDefault="003E56DA" w:rsidP="00ED52C2">
      <w:pPr>
        <w:pStyle w:val="GvdeMetni"/>
        <w:rPr>
          <w:rFonts w:ascii="Arial" w:hAnsi="Arial" w:cs="Arial"/>
          <w:bCs/>
          <w:color w:val="002060"/>
          <w:sz w:val="24"/>
          <w:szCs w:val="24"/>
          <w:lang w:val="en-US"/>
        </w:rPr>
      </w:pPr>
      <w:r w:rsidRPr="006C504E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Chair: </w:t>
      </w:r>
      <w:r w:rsidR="006C504E" w:rsidRPr="006C504E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Assoc. Prof. </w:t>
      </w:r>
      <w:r w:rsidR="00275C81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Dr. </w:t>
      </w:r>
      <w:proofErr w:type="spellStart"/>
      <w:r w:rsidR="006C504E" w:rsidRPr="006C504E">
        <w:rPr>
          <w:rFonts w:ascii="Arial" w:hAnsi="Arial" w:cs="Arial"/>
          <w:bCs/>
          <w:color w:val="002060"/>
          <w:sz w:val="24"/>
          <w:szCs w:val="24"/>
          <w:lang w:val="en-US"/>
        </w:rPr>
        <w:t>Sıdıka</w:t>
      </w:r>
      <w:proofErr w:type="spellEnd"/>
      <w:r w:rsidR="006C504E" w:rsidRPr="006C504E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 </w:t>
      </w:r>
      <w:r w:rsidR="00275C81">
        <w:rPr>
          <w:rFonts w:ascii="Arial" w:hAnsi="Arial" w:cs="Arial"/>
          <w:bCs/>
          <w:color w:val="002060"/>
          <w:sz w:val="24"/>
          <w:szCs w:val="24"/>
          <w:lang w:val="en-US"/>
        </w:rPr>
        <w:t>BAŞÇI</w:t>
      </w:r>
    </w:p>
    <w:p w14:paraId="5FF34AC4" w14:textId="77777777" w:rsidR="006C504E" w:rsidRPr="003E56DA" w:rsidRDefault="006C504E" w:rsidP="00ED52C2">
      <w:pPr>
        <w:pStyle w:val="GvdeMetni"/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</w:pPr>
    </w:p>
    <w:p w14:paraId="051BCD67" w14:textId="749ACD18" w:rsidR="00ED52C2" w:rsidRPr="009A3707" w:rsidRDefault="00ED52C2" w:rsidP="009A3707">
      <w:pPr>
        <w:pStyle w:val="NormalWeb"/>
        <w:spacing w:before="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12.00 – 13.</w:t>
      </w:r>
      <w:r w:rsidR="00D94B6E" w:rsidRPr="00B80ADF">
        <w:rPr>
          <w:rFonts w:ascii="Arial" w:hAnsi="Arial" w:cs="Arial"/>
          <w:b/>
          <w:color w:val="002060"/>
          <w:lang w:val="en-US"/>
        </w:rPr>
        <w:t>0</w:t>
      </w:r>
      <w:r w:rsidRPr="00B80ADF">
        <w:rPr>
          <w:rFonts w:ascii="Arial" w:hAnsi="Arial" w:cs="Arial"/>
          <w:b/>
          <w:color w:val="002060"/>
          <w:lang w:val="en-US"/>
        </w:rPr>
        <w:t xml:space="preserve">0 </w:t>
      </w:r>
      <w:r w:rsidR="009A3707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>Lunch Break</w:t>
      </w:r>
    </w:p>
    <w:p w14:paraId="0B8F9001" w14:textId="53AADC16" w:rsidR="00D94B6E" w:rsidRDefault="00ED52C2" w:rsidP="00D94B6E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13.</w:t>
      </w:r>
      <w:r w:rsidR="00D94B6E" w:rsidRPr="00B80ADF">
        <w:rPr>
          <w:rFonts w:ascii="Arial" w:hAnsi="Arial" w:cs="Arial"/>
          <w:b/>
          <w:color w:val="002060"/>
          <w:lang w:val="en-US"/>
        </w:rPr>
        <w:t>0</w:t>
      </w:r>
      <w:r w:rsidRPr="00B80ADF">
        <w:rPr>
          <w:rFonts w:ascii="Arial" w:hAnsi="Arial" w:cs="Arial"/>
          <w:b/>
          <w:color w:val="002060"/>
          <w:lang w:val="en-US"/>
        </w:rPr>
        <w:t>0 – 14.</w:t>
      </w:r>
      <w:r w:rsidR="00D94B6E" w:rsidRPr="00B80ADF">
        <w:rPr>
          <w:rFonts w:ascii="Arial" w:hAnsi="Arial" w:cs="Arial"/>
          <w:b/>
          <w:color w:val="002060"/>
          <w:lang w:val="en-US"/>
        </w:rPr>
        <w:t>0</w:t>
      </w:r>
      <w:r w:rsidRPr="00B80ADF">
        <w:rPr>
          <w:rFonts w:ascii="Arial" w:hAnsi="Arial" w:cs="Arial"/>
          <w:b/>
          <w:color w:val="002060"/>
          <w:lang w:val="en-US"/>
        </w:rPr>
        <w:t xml:space="preserve">0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="00513EA8">
        <w:rPr>
          <w:rFonts w:ascii="Arial" w:hAnsi="Arial" w:cs="Arial"/>
          <w:b/>
          <w:bCs/>
          <w:color w:val="002060"/>
          <w:lang w:val="en-US"/>
        </w:rPr>
        <w:t xml:space="preserve">Panel: </w:t>
      </w:r>
      <w:r w:rsidR="00B4434B">
        <w:rPr>
          <w:rFonts w:ascii="Arial" w:hAnsi="Arial" w:cs="Arial"/>
          <w:b/>
          <w:bCs/>
          <w:color w:val="002060"/>
          <w:lang w:val="en-US"/>
        </w:rPr>
        <w:t xml:space="preserve">Artificial </w:t>
      </w:r>
      <w:r w:rsidR="005216D8">
        <w:rPr>
          <w:rFonts w:ascii="Arial" w:hAnsi="Arial" w:cs="Arial"/>
          <w:b/>
          <w:bCs/>
          <w:color w:val="002060"/>
          <w:lang w:val="en-US"/>
        </w:rPr>
        <w:t>Intelligence</w:t>
      </w:r>
    </w:p>
    <w:p w14:paraId="52285AE5" w14:textId="6D0C316F" w:rsidR="005216D8" w:rsidRDefault="005216D8" w:rsidP="00D94B6E">
      <w:pPr>
        <w:pStyle w:val="NormalWeb"/>
        <w:spacing w:before="0" w:beforeAutospacing="0" w:after="300" w:afterAutospacing="0"/>
        <w:rPr>
          <w:rFonts w:ascii="Arial" w:hAnsi="Arial" w:cs="Arial"/>
          <w:color w:val="002060"/>
          <w:lang w:val="en-US"/>
        </w:rPr>
      </w:pPr>
      <w:r w:rsidRPr="002A54F5">
        <w:rPr>
          <w:rFonts w:ascii="Arial" w:hAnsi="Arial" w:cs="Arial"/>
          <w:color w:val="002060"/>
          <w:lang w:val="en-US"/>
        </w:rPr>
        <w:t>Prof. Dr. Ahmet Faruk Aysan</w:t>
      </w:r>
      <w:r w:rsidR="00FD24A7">
        <w:rPr>
          <w:rFonts w:ascii="Arial" w:hAnsi="Arial" w:cs="Arial"/>
          <w:color w:val="002060"/>
          <w:lang w:val="en-US"/>
        </w:rPr>
        <w:br/>
      </w:r>
      <w:proofErr w:type="spellStart"/>
      <w:r w:rsidR="00FD24A7" w:rsidRPr="004E35E8">
        <w:rPr>
          <w:rFonts w:ascii="Arial" w:hAnsi="Arial" w:cs="Arial"/>
          <w:i/>
          <w:color w:val="002060"/>
        </w:rPr>
        <w:t>Hamad</w:t>
      </w:r>
      <w:proofErr w:type="spellEnd"/>
      <w:r w:rsidR="00FD24A7" w:rsidRPr="004E35E8">
        <w:rPr>
          <w:rFonts w:ascii="Arial" w:hAnsi="Arial" w:cs="Arial"/>
          <w:i/>
          <w:color w:val="002060"/>
        </w:rPr>
        <w:t xml:space="preserve"> Bin </w:t>
      </w:r>
      <w:proofErr w:type="spellStart"/>
      <w:r w:rsidR="00FD24A7" w:rsidRPr="004E35E8">
        <w:rPr>
          <w:rFonts w:ascii="Arial" w:hAnsi="Arial" w:cs="Arial"/>
          <w:i/>
          <w:color w:val="002060"/>
        </w:rPr>
        <w:t>Khalifa</w:t>
      </w:r>
      <w:proofErr w:type="spellEnd"/>
      <w:r w:rsidR="00FD24A7" w:rsidRPr="004E35E8">
        <w:rPr>
          <w:rFonts w:ascii="Arial" w:hAnsi="Arial" w:cs="Arial"/>
          <w:i/>
          <w:color w:val="002060"/>
        </w:rPr>
        <w:t xml:space="preserve"> </w:t>
      </w:r>
      <w:proofErr w:type="spellStart"/>
      <w:r w:rsidR="00FD24A7" w:rsidRPr="004E35E8">
        <w:rPr>
          <w:rFonts w:ascii="Arial" w:hAnsi="Arial" w:cs="Arial"/>
          <w:i/>
          <w:color w:val="002060"/>
        </w:rPr>
        <w:t>University</w:t>
      </w:r>
      <w:proofErr w:type="spellEnd"/>
      <w:r w:rsidR="00FD24A7" w:rsidRPr="004E35E8">
        <w:rPr>
          <w:rFonts w:ascii="Arial" w:hAnsi="Arial" w:cs="Arial"/>
          <w:i/>
          <w:color w:val="002060"/>
        </w:rPr>
        <w:t xml:space="preserve">, </w:t>
      </w:r>
      <w:proofErr w:type="spellStart"/>
      <w:r w:rsidR="00FD24A7" w:rsidRPr="004E35E8">
        <w:rPr>
          <w:rFonts w:ascii="Arial" w:hAnsi="Arial" w:cs="Arial"/>
          <w:i/>
          <w:color w:val="002060"/>
        </w:rPr>
        <w:t>Qatar</w:t>
      </w:r>
      <w:proofErr w:type="spellEnd"/>
      <w:r w:rsidRPr="002A54F5">
        <w:rPr>
          <w:rFonts w:ascii="Arial" w:hAnsi="Arial" w:cs="Arial"/>
          <w:color w:val="002060"/>
          <w:lang w:val="en-US"/>
        </w:rPr>
        <w:br/>
      </w:r>
      <w:r w:rsidR="002A54F5" w:rsidRPr="002A54F5">
        <w:rPr>
          <w:rFonts w:ascii="Arial" w:hAnsi="Arial" w:cs="Arial"/>
          <w:color w:val="002060"/>
          <w:lang w:val="en-US"/>
        </w:rPr>
        <w:t>“</w:t>
      </w:r>
      <w:r w:rsidRPr="002A54F5">
        <w:rPr>
          <w:rFonts w:ascii="Arial" w:hAnsi="Arial" w:cs="Arial"/>
          <w:color w:val="002060"/>
          <w:lang w:val="en-US"/>
        </w:rPr>
        <w:t>Central Banking and Artificial Intelligence</w:t>
      </w:r>
      <w:r w:rsidR="002A54F5" w:rsidRPr="002A54F5">
        <w:rPr>
          <w:rFonts w:ascii="Arial" w:hAnsi="Arial" w:cs="Arial"/>
          <w:color w:val="002060"/>
          <w:lang w:val="en-US"/>
        </w:rPr>
        <w:t>”</w:t>
      </w:r>
    </w:p>
    <w:p w14:paraId="42146946" w14:textId="3F740C24" w:rsidR="002924F6" w:rsidRPr="002924F6" w:rsidRDefault="002924F6" w:rsidP="002924F6">
      <w:pPr>
        <w:pStyle w:val="NormalWeb"/>
        <w:spacing w:before="0" w:beforeAutospacing="0" w:after="300" w:afterAutospacing="0"/>
        <w:rPr>
          <w:rFonts w:ascii="Arial" w:hAnsi="Arial" w:cs="Arial"/>
          <w:color w:val="002060"/>
          <w:lang w:val="en-US"/>
        </w:rPr>
      </w:pPr>
      <w:r w:rsidRPr="002924F6">
        <w:rPr>
          <w:rFonts w:ascii="Arial" w:hAnsi="Arial" w:cs="Arial"/>
          <w:color w:val="002060"/>
          <w:lang w:val="en-US"/>
        </w:rPr>
        <w:t>Prof. Dr. Mehmet Baha Karan</w:t>
      </w:r>
      <w:r w:rsidRPr="002924F6">
        <w:rPr>
          <w:rFonts w:ascii="Arial" w:hAnsi="Arial" w:cs="Arial"/>
          <w:color w:val="002060"/>
          <w:lang w:val="en-US"/>
        </w:rPr>
        <w:br/>
      </w:r>
      <w:proofErr w:type="spellStart"/>
      <w:r w:rsidRPr="002924F6">
        <w:rPr>
          <w:rFonts w:ascii="Arial" w:hAnsi="Arial" w:cs="Arial"/>
          <w:color w:val="002060"/>
          <w:lang w:val="en-US"/>
        </w:rPr>
        <w:t>Hacettepe</w:t>
      </w:r>
      <w:proofErr w:type="spellEnd"/>
      <w:r w:rsidRPr="002924F6">
        <w:rPr>
          <w:rFonts w:ascii="Arial" w:hAnsi="Arial" w:cs="Arial"/>
          <w:color w:val="002060"/>
          <w:lang w:val="en-US"/>
        </w:rPr>
        <w:t xml:space="preserve"> University, Tü</w:t>
      </w:r>
      <w:r>
        <w:rPr>
          <w:rFonts w:ascii="Arial" w:hAnsi="Arial" w:cs="Arial"/>
          <w:color w:val="002060"/>
          <w:lang w:val="en-US"/>
        </w:rPr>
        <w:t>rkiye</w:t>
      </w:r>
      <w:r>
        <w:rPr>
          <w:rFonts w:ascii="Arial" w:hAnsi="Arial" w:cs="Arial"/>
          <w:color w:val="002060"/>
          <w:lang w:val="en-US"/>
        </w:rPr>
        <w:br/>
        <w:t xml:space="preserve">“The Evaluation of Inclusive Institutions in Financial Markets: Governing Artificial Intelligence and Shaping the Markets of the Future </w:t>
      </w:r>
    </w:p>
    <w:p w14:paraId="0991F879" w14:textId="50571BD3" w:rsidR="006F35D6" w:rsidRPr="006F35D6" w:rsidRDefault="002A54F5" w:rsidP="006F35D6">
      <w:pPr>
        <w:pStyle w:val="NormalWeb"/>
        <w:spacing w:before="0" w:beforeAutospacing="0" w:after="300" w:afterAutospacing="0"/>
        <w:rPr>
          <w:rFonts w:ascii="Arial" w:hAnsi="Arial" w:cs="Arial"/>
          <w:color w:val="002060"/>
          <w:lang w:val="en-US"/>
        </w:rPr>
      </w:pPr>
      <w:r w:rsidRPr="00FD24A7">
        <w:rPr>
          <w:rFonts w:ascii="Arial" w:hAnsi="Arial" w:cs="Arial"/>
          <w:color w:val="002060"/>
          <w:lang w:val="en-US"/>
        </w:rPr>
        <w:t xml:space="preserve">Barış </w:t>
      </w:r>
      <w:proofErr w:type="spellStart"/>
      <w:r w:rsidRPr="00FD24A7">
        <w:rPr>
          <w:rFonts w:ascii="Arial" w:hAnsi="Arial" w:cs="Arial"/>
          <w:color w:val="002060"/>
          <w:lang w:val="en-US"/>
        </w:rPr>
        <w:t>Yalın</w:t>
      </w:r>
      <w:proofErr w:type="spellEnd"/>
      <w:r w:rsidRPr="00FD24A7">
        <w:rPr>
          <w:rFonts w:ascii="Arial" w:hAnsi="Arial" w:cs="Arial"/>
          <w:color w:val="002060"/>
          <w:lang w:val="en-US"/>
        </w:rPr>
        <w:t xml:space="preserve"> </w:t>
      </w:r>
      <w:proofErr w:type="spellStart"/>
      <w:r w:rsidRPr="00FD24A7">
        <w:rPr>
          <w:rFonts w:ascii="Arial" w:hAnsi="Arial" w:cs="Arial"/>
          <w:color w:val="002060"/>
          <w:lang w:val="en-US"/>
        </w:rPr>
        <w:t>Uzunlu</w:t>
      </w:r>
      <w:proofErr w:type="spellEnd"/>
      <w:r w:rsidR="00FD24A7" w:rsidRPr="00FD24A7">
        <w:rPr>
          <w:rFonts w:ascii="Arial" w:hAnsi="Arial" w:cs="Arial"/>
          <w:color w:val="002060"/>
          <w:lang w:val="en-US"/>
        </w:rPr>
        <w:br/>
      </w:r>
      <w:r w:rsidR="00FD24A7" w:rsidRPr="00FD24A7">
        <w:rPr>
          <w:rFonts w:ascii="Arial" w:hAnsi="Arial" w:cs="Arial"/>
          <w:i/>
          <w:iCs/>
          <w:color w:val="002060"/>
          <w:lang w:val="en-US"/>
        </w:rPr>
        <w:t xml:space="preserve">Artificial </w:t>
      </w:r>
      <w:proofErr w:type="spellStart"/>
      <w:r w:rsidR="00FD24A7" w:rsidRPr="00FD24A7">
        <w:rPr>
          <w:rFonts w:ascii="Arial" w:hAnsi="Arial" w:cs="Arial"/>
          <w:i/>
          <w:iCs/>
          <w:color w:val="002060"/>
          <w:lang w:val="en-US"/>
        </w:rPr>
        <w:t>Intellegen</w:t>
      </w:r>
      <w:r w:rsidR="00FD24A7">
        <w:rPr>
          <w:rFonts w:ascii="Arial" w:hAnsi="Arial" w:cs="Arial"/>
          <w:i/>
          <w:iCs/>
          <w:color w:val="002060"/>
          <w:lang w:val="en-US"/>
        </w:rPr>
        <w:t>ce</w:t>
      </w:r>
      <w:proofErr w:type="spellEnd"/>
      <w:r w:rsidR="00FD24A7">
        <w:rPr>
          <w:rFonts w:ascii="Arial" w:hAnsi="Arial" w:cs="Arial"/>
          <w:i/>
          <w:iCs/>
          <w:color w:val="002060"/>
          <w:lang w:val="en-US"/>
        </w:rPr>
        <w:t xml:space="preserve"> and Technology Association</w:t>
      </w:r>
      <w:r w:rsidR="006F35D6">
        <w:rPr>
          <w:rFonts w:ascii="Arial" w:hAnsi="Arial" w:cs="Arial"/>
          <w:i/>
          <w:iCs/>
          <w:color w:val="002060"/>
          <w:lang w:val="en-US"/>
        </w:rPr>
        <w:t>, Türkiye</w:t>
      </w:r>
      <w:r w:rsidR="006F35D6">
        <w:rPr>
          <w:rFonts w:ascii="Arial" w:hAnsi="Arial" w:cs="Arial"/>
          <w:i/>
          <w:iCs/>
          <w:color w:val="002060"/>
          <w:lang w:val="en-US"/>
        </w:rPr>
        <w:br/>
      </w:r>
      <w:r w:rsidR="006F35D6">
        <w:rPr>
          <w:rFonts w:ascii="Arial" w:hAnsi="Arial" w:cs="Arial"/>
          <w:color w:val="002060"/>
          <w:lang w:val="en-US"/>
        </w:rPr>
        <w:t>“Paradigms Towards Artificial General Intelligence”</w:t>
      </w:r>
    </w:p>
    <w:p w14:paraId="02B3043E" w14:textId="798A24EB" w:rsidR="00B2502E" w:rsidRPr="00EF1826" w:rsidRDefault="002A54F5" w:rsidP="00EF1826">
      <w:pPr>
        <w:pStyle w:val="NormalWeb"/>
        <w:spacing w:before="0" w:beforeAutospacing="0" w:after="300" w:afterAutospacing="0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>Chair:</w:t>
      </w:r>
      <w:r w:rsidR="00EF1826">
        <w:rPr>
          <w:rFonts w:ascii="Arial" w:hAnsi="Arial" w:cs="Arial"/>
          <w:color w:val="002060"/>
          <w:lang w:val="en-US"/>
        </w:rPr>
        <w:t xml:space="preserve"> </w:t>
      </w:r>
      <w:r w:rsidR="00563DBA">
        <w:rPr>
          <w:rFonts w:ascii="Arial" w:hAnsi="Arial" w:cs="Arial"/>
          <w:color w:val="002060"/>
          <w:lang w:val="en-US"/>
        </w:rPr>
        <w:t>Prof. Dr. Murat ASLAN</w:t>
      </w:r>
      <w:r>
        <w:rPr>
          <w:rFonts w:ascii="Arial" w:hAnsi="Arial" w:cs="Arial"/>
          <w:color w:val="002060"/>
          <w:lang w:val="en-US"/>
        </w:rPr>
        <w:t xml:space="preserve"> </w:t>
      </w:r>
    </w:p>
    <w:p w14:paraId="6CD00936" w14:textId="4BD79374" w:rsidR="00D94B6E" w:rsidRPr="00B80ADF" w:rsidRDefault="00D94B6E" w:rsidP="00D94B6E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14.00 – 14.15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>Coffee Break</w:t>
      </w:r>
    </w:p>
    <w:p w14:paraId="0A6C2047" w14:textId="4EE071BF" w:rsidR="00ED52C2" w:rsidRPr="00B80ADF" w:rsidRDefault="00ED52C2" w:rsidP="00D94B6E">
      <w:pPr>
        <w:pStyle w:val="NormalWeb"/>
        <w:spacing w:before="300" w:beforeAutospacing="0" w:after="300" w:afterAutospacing="0"/>
        <w:rPr>
          <w:rFonts w:ascii="Arial" w:hAnsi="Arial" w:cs="Arial"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</w:t>
      </w:r>
      <w:r w:rsidR="00D94B6E" w:rsidRPr="00B80ADF">
        <w:rPr>
          <w:rFonts w:ascii="Arial" w:hAnsi="Arial" w:cs="Arial"/>
          <w:b/>
          <w:color w:val="002060"/>
          <w:lang w:val="en-US"/>
        </w:rPr>
        <w:t>4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D94B6E" w:rsidRPr="00B80ADF">
        <w:rPr>
          <w:rFonts w:ascii="Arial" w:hAnsi="Arial" w:cs="Arial"/>
          <w:b/>
          <w:color w:val="002060"/>
          <w:lang w:val="en-US"/>
        </w:rPr>
        <w:t>15</w:t>
      </w:r>
      <w:r w:rsidRPr="00B80ADF">
        <w:rPr>
          <w:rFonts w:ascii="Arial" w:hAnsi="Arial" w:cs="Arial"/>
          <w:b/>
          <w:color w:val="002060"/>
          <w:lang w:val="en-US"/>
        </w:rPr>
        <w:t xml:space="preserve"> – 1</w:t>
      </w:r>
      <w:r w:rsidR="00D94B6E" w:rsidRPr="00B80ADF">
        <w:rPr>
          <w:rFonts w:ascii="Arial" w:hAnsi="Arial" w:cs="Arial"/>
          <w:b/>
          <w:color w:val="002060"/>
          <w:lang w:val="en-US"/>
        </w:rPr>
        <w:t>5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D94B6E" w:rsidRPr="00B80ADF">
        <w:rPr>
          <w:rFonts w:ascii="Arial" w:hAnsi="Arial" w:cs="Arial"/>
          <w:b/>
          <w:color w:val="002060"/>
          <w:lang w:val="en-US"/>
        </w:rPr>
        <w:t>15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 xml:space="preserve">Session 2: </w:t>
      </w:r>
    </w:p>
    <w:p w14:paraId="711EF9F7" w14:textId="744E8677" w:rsidR="00ED52C2" w:rsidRPr="00B80ADF" w:rsidRDefault="00ED52C2" w:rsidP="00ED52C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</w:t>
      </w:r>
      <w:r w:rsidR="00D94B6E" w:rsidRPr="00B80ADF">
        <w:rPr>
          <w:rFonts w:ascii="Arial" w:hAnsi="Arial" w:cs="Arial"/>
          <w:b/>
          <w:color w:val="002060"/>
          <w:lang w:val="en-US"/>
        </w:rPr>
        <w:t>5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D94B6E" w:rsidRPr="00B80ADF">
        <w:rPr>
          <w:rFonts w:ascii="Arial" w:hAnsi="Arial" w:cs="Arial"/>
          <w:b/>
          <w:color w:val="002060"/>
          <w:lang w:val="en-US"/>
        </w:rPr>
        <w:t>15</w:t>
      </w:r>
      <w:r w:rsidRPr="00B80ADF">
        <w:rPr>
          <w:rFonts w:ascii="Arial" w:hAnsi="Arial" w:cs="Arial"/>
          <w:b/>
          <w:color w:val="002060"/>
          <w:lang w:val="en-US"/>
        </w:rPr>
        <w:t xml:space="preserve"> – 1</w:t>
      </w:r>
      <w:r w:rsidR="00D94B6E" w:rsidRPr="00B80ADF">
        <w:rPr>
          <w:rFonts w:ascii="Arial" w:hAnsi="Arial" w:cs="Arial"/>
          <w:b/>
          <w:color w:val="002060"/>
          <w:lang w:val="en-US"/>
        </w:rPr>
        <w:t>5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D94B6E" w:rsidRPr="00B80ADF">
        <w:rPr>
          <w:rFonts w:ascii="Arial" w:hAnsi="Arial" w:cs="Arial"/>
          <w:b/>
          <w:color w:val="002060"/>
          <w:lang w:val="en-US"/>
        </w:rPr>
        <w:t>30</w:t>
      </w:r>
      <w:r w:rsidRPr="00B80ADF">
        <w:rPr>
          <w:rFonts w:ascii="Arial" w:hAnsi="Arial" w:cs="Arial"/>
          <w:b/>
          <w:color w:val="002060"/>
          <w:lang w:val="en-US"/>
        </w:rPr>
        <w:t xml:space="preserve"> </w:t>
      </w:r>
      <w:r w:rsidRPr="00B80ADF">
        <w:rPr>
          <w:rFonts w:ascii="Arial" w:hAnsi="Arial" w:cs="Arial"/>
          <w:b/>
          <w:color w:val="002060"/>
          <w:lang w:val="en-US"/>
        </w:rPr>
        <w:br/>
        <w:t>Coffee Break</w:t>
      </w:r>
    </w:p>
    <w:p w14:paraId="02A40976" w14:textId="6C2929B3" w:rsidR="00D94B6E" w:rsidRPr="009A3707" w:rsidRDefault="00ED52C2" w:rsidP="009A3707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</w:t>
      </w:r>
      <w:r w:rsidR="00D94B6E" w:rsidRPr="00B80ADF">
        <w:rPr>
          <w:rFonts w:ascii="Arial" w:hAnsi="Arial" w:cs="Arial"/>
          <w:b/>
          <w:color w:val="002060"/>
          <w:lang w:val="en-US"/>
        </w:rPr>
        <w:t>5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D94B6E" w:rsidRPr="00B80ADF">
        <w:rPr>
          <w:rFonts w:ascii="Arial" w:hAnsi="Arial" w:cs="Arial"/>
          <w:b/>
          <w:color w:val="002060"/>
          <w:lang w:val="en-US"/>
        </w:rPr>
        <w:t>30</w:t>
      </w:r>
      <w:r w:rsidRPr="00B80ADF">
        <w:rPr>
          <w:rFonts w:ascii="Arial" w:hAnsi="Arial" w:cs="Arial"/>
          <w:b/>
          <w:color w:val="002060"/>
          <w:lang w:val="en-US"/>
        </w:rPr>
        <w:t xml:space="preserve"> – 1</w:t>
      </w:r>
      <w:r w:rsidR="00D94B6E" w:rsidRPr="00B80ADF">
        <w:rPr>
          <w:rFonts w:ascii="Arial" w:hAnsi="Arial" w:cs="Arial"/>
          <w:b/>
          <w:color w:val="002060"/>
          <w:lang w:val="en-US"/>
        </w:rPr>
        <w:t>7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D94B6E" w:rsidRPr="00B80ADF">
        <w:rPr>
          <w:rFonts w:ascii="Arial" w:hAnsi="Arial" w:cs="Arial"/>
          <w:b/>
          <w:color w:val="002060"/>
          <w:lang w:val="en-US"/>
        </w:rPr>
        <w:t>00</w:t>
      </w:r>
      <w:r w:rsidRPr="00B80ADF">
        <w:rPr>
          <w:rFonts w:ascii="Arial" w:hAnsi="Arial" w:cs="Arial"/>
          <w:b/>
          <w:color w:val="002060"/>
          <w:lang w:val="en-US"/>
        </w:rPr>
        <w:t xml:space="preserve"> </w:t>
      </w:r>
      <w:r w:rsidR="009A3707">
        <w:rPr>
          <w:rFonts w:ascii="Arial" w:hAnsi="Arial" w:cs="Arial"/>
          <w:b/>
          <w:color w:val="002060"/>
          <w:lang w:val="en-US"/>
        </w:rPr>
        <w:br/>
      </w:r>
      <w:r w:rsidR="00D94B6E" w:rsidRPr="00B80ADF">
        <w:rPr>
          <w:rFonts w:ascii="Arial" w:hAnsi="Arial" w:cs="Arial"/>
          <w:b/>
          <w:bCs/>
          <w:color w:val="002060"/>
          <w:lang w:val="en-US"/>
        </w:rPr>
        <w:t>Keynote Speaker (Online)</w:t>
      </w:r>
    </w:p>
    <w:p w14:paraId="0216838E" w14:textId="7BEA6FBF" w:rsidR="00D94B6E" w:rsidRDefault="00D94B6E" w:rsidP="002A54F5">
      <w:pPr>
        <w:pStyle w:val="GvdeMetni"/>
        <w:rPr>
          <w:rFonts w:ascii="Arial" w:hAnsi="Arial" w:cs="Arial"/>
          <w:i/>
          <w:iCs/>
          <w:color w:val="002060"/>
          <w:sz w:val="24"/>
          <w:szCs w:val="24"/>
          <w:lang w:val="en-US"/>
        </w:rPr>
      </w:pPr>
      <w:r w:rsidRPr="002A54F5">
        <w:rPr>
          <w:rFonts w:ascii="Arial" w:hAnsi="Arial" w:cs="Arial"/>
          <w:color w:val="002060"/>
          <w:sz w:val="24"/>
          <w:szCs w:val="24"/>
          <w:lang w:val="en-US"/>
        </w:rPr>
        <w:t>Prof. Dr. Asad Z</w:t>
      </w:r>
      <w:r w:rsidR="00EF1826">
        <w:rPr>
          <w:rFonts w:ascii="Arial" w:hAnsi="Arial" w:cs="Arial"/>
          <w:color w:val="002060"/>
          <w:sz w:val="24"/>
          <w:szCs w:val="24"/>
          <w:lang w:val="en-US"/>
        </w:rPr>
        <w:t>AMAN</w:t>
      </w:r>
      <w:r w:rsidR="001D59A6">
        <w:rPr>
          <w:rFonts w:ascii="Arial" w:hAnsi="Arial" w:cs="Arial"/>
          <w:color w:val="002060"/>
          <w:sz w:val="24"/>
          <w:szCs w:val="24"/>
          <w:lang w:val="en-US"/>
        </w:rPr>
        <w:br/>
      </w:r>
      <w:proofErr w:type="spellStart"/>
      <w:r w:rsidR="001D59A6">
        <w:rPr>
          <w:rFonts w:ascii="Arial" w:hAnsi="Arial" w:cs="Arial"/>
          <w:i/>
          <w:iCs/>
          <w:color w:val="002060"/>
          <w:sz w:val="24"/>
          <w:szCs w:val="24"/>
          <w:lang w:val="en-US"/>
        </w:rPr>
        <w:t>Akhuwat</w:t>
      </w:r>
      <w:proofErr w:type="spellEnd"/>
      <w:r w:rsidR="001D59A6">
        <w:rPr>
          <w:rFonts w:ascii="Arial" w:hAnsi="Arial" w:cs="Arial"/>
          <w:i/>
          <w:iCs/>
          <w:color w:val="002060"/>
          <w:sz w:val="24"/>
          <w:szCs w:val="24"/>
          <w:lang w:val="en-US"/>
        </w:rPr>
        <w:t xml:space="preserve"> University</w:t>
      </w:r>
      <w:r w:rsidR="00741CE9">
        <w:rPr>
          <w:rFonts w:ascii="Arial" w:hAnsi="Arial" w:cs="Arial"/>
          <w:i/>
          <w:iCs/>
          <w:color w:val="002060"/>
          <w:sz w:val="24"/>
          <w:szCs w:val="24"/>
          <w:lang w:val="en-US"/>
        </w:rPr>
        <w:t>, Pakistan</w:t>
      </w:r>
    </w:p>
    <w:p w14:paraId="432850D4" w14:textId="13005B1F" w:rsidR="00EF1826" w:rsidRPr="002924F6" w:rsidRDefault="00741CE9" w:rsidP="002924F6">
      <w:pPr>
        <w:rPr>
          <w:b w:val="0"/>
          <w:bCs/>
        </w:rPr>
      </w:pPr>
      <w:r>
        <w:rPr>
          <w:rFonts w:ascii="Arial" w:hAnsi="Arial" w:cs="Arial"/>
          <w:color w:val="002060"/>
          <w:sz w:val="24"/>
          <w:szCs w:val="24"/>
        </w:rPr>
        <w:t>“</w:t>
      </w:r>
      <w:r w:rsidRPr="00767CBB">
        <w:rPr>
          <w:b w:val="0"/>
          <w:bCs/>
        </w:rPr>
        <w:t>Causality, Correlation, and the Illusion of Objectivity in Machine Learning</w:t>
      </w:r>
      <w:r>
        <w:rPr>
          <w:b w:val="0"/>
          <w:bCs/>
        </w:rPr>
        <w:t>”</w:t>
      </w:r>
    </w:p>
    <w:p w14:paraId="44FB96D9" w14:textId="6CF8716A" w:rsidR="00EF1826" w:rsidRPr="00961B1A" w:rsidRDefault="00EF1826" w:rsidP="00ED52C2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002060"/>
          <w:lang w:val="en-US"/>
        </w:rPr>
      </w:pPr>
      <w:r w:rsidRPr="00961B1A">
        <w:rPr>
          <w:rFonts w:ascii="Arial" w:hAnsi="Arial" w:cs="Arial"/>
          <w:bCs/>
          <w:color w:val="002060"/>
          <w:lang w:val="en-US"/>
        </w:rPr>
        <w:t>Chair: Prof. Dr. İbrahim DEMİR</w:t>
      </w:r>
    </w:p>
    <w:p w14:paraId="558EAE8B" w14:textId="7CB19DB1" w:rsidR="00ED52C2" w:rsidRPr="00B80ADF" w:rsidRDefault="00ED52C2" w:rsidP="00ED52C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</w:t>
      </w:r>
      <w:r w:rsidR="00D94B6E" w:rsidRPr="00B80ADF">
        <w:rPr>
          <w:rFonts w:ascii="Arial" w:hAnsi="Arial" w:cs="Arial"/>
          <w:b/>
          <w:color w:val="002060"/>
          <w:lang w:val="en-US"/>
        </w:rPr>
        <w:t>9</w:t>
      </w:r>
      <w:r w:rsidRPr="00B80ADF">
        <w:rPr>
          <w:rFonts w:ascii="Arial" w:hAnsi="Arial" w:cs="Arial"/>
          <w:b/>
          <w:color w:val="002060"/>
          <w:lang w:val="en-US"/>
        </w:rPr>
        <w:t>.00 –</w:t>
      </w:r>
      <w:r w:rsidR="00D94B6E" w:rsidRPr="00B80ADF">
        <w:rPr>
          <w:rFonts w:ascii="Arial" w:hAnsi="Arial" w:cs="Arial"/>
          <w:b/>
          <w:color w:val="002060"/>
          <w:lang w:val="en-US"/>
        </w:rPr>
        <w:t xml:space="preserve">21.30 </w:t>
      </w:r>
      <w:r w:rsidRPr="00B80ADF">
        <w:rPr>
          <w:rFonts w:ascii="Arial" w:hAnsi="Arial" w:cs="Arial"/>
          <w:b/>
          <w:color w:val="002060"/>
          <w:lang w:val="en-US"/>
        </w:rPr>
        <w:t>Departure for Conference Gala Dinner</w:t>
      </w:r>
    </w:p>
    <w:p w14:paraId="55D7135F" w14:textId="77777777" w:rsidR="00277D40" w:rsidRPr="00B80ADF" w:rsidRDefault="00277D40" w:rsidP="00277D40">
      <w:pPr>
        <w:pStyle w:val="NormalWeb"/>
        <w:spacing w:before="0" w:beforeAutospacing="0" w:after="300" w:afterAutospacing="0"/>
        <w:rPr>
          <w:rFonts w:ascii="Arial" w:hAnsi="Arial" w:cs="Arial"/>
          <w:b/>
          <w:color w:val="002060"/>
          <w:lang w:val="en-US"/>
        </w:rPr>
      </w:pPr>
    </w:p>
    <w:p w14:paraId="53D2861C" w14:textId="1E3B0283" w:rsidR="00277D40" w:rsidRPr="00B80ADF" w:rsidRDefault="00277D40" w:rsidP="00277D40">
      <w:pPr>
        <w:pStyle w:val="NormalWeb"/>
        <w:spacing w:before="0" w:beforeAutospacing="0" w:after="300" w:afterAutospacing="0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B80ADF">
        <w:rPr>
          <w:rFonts w:ascii="Arial" w:hAnsi="Arial" w:cs="Arial"/>
          <w:b/>
          <w:color w:val="002060"/>
          <w:sz w:val="28"/>
          <w:szCs w:val="28"/>
          <w:lang w:val="en-US"/>
        </w:rPr>
        <w:t>May 6, TUESDAY</w:t>
      </w:r>
    </w:p>
    <w:p w14:paraId="2E8FDA59" w14:textId="370EF4CF" w:rsidR="00277D40" w:rsidRPr="00B80ADF" w:rsidRDefault="00277D40" w:rsidP="00277D40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10.00 – 12.00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>Session 3:</w:t>
      </w:r>
    </w:p>
    <w:p w14:paraId="5FB85F06" w14:textId="613DA91E" w:rsidR="00277D40" w:rsidRPr="00B80ADF" w:rsidRDefault="00277D40" w:rsidP="00277D40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12.00 – 13.00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>Lunch Break</w:t>
      </w:r>
    </w:p>
    <w:p w14:paraId="5493A954" w14:textId="53DA7C0E" w:rsidR="00277D40" w:rsidRPr="00B80ADF" w:rsidRDefault="00277D40" w:rsidP="00277D40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13.00 – 15.00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>Session 4:</w:t>
      </w:r>
    </w:p>
    <w:p w14:paraId="215ABE04" w14:textId="6BBF4C73" w:rsidR="00277D40" w:rsidRPr="00B80ADF" w:rsidRDefault="00277D40" w:rsidP="00277D40">
      <w:pPr>
        <w:pStyle w:val="NormalWeb"/>
        <w:spacing w:before="300" w:beforeAutospacing="0" w:after="300" w:afterAutospacing="0"/>
        <w:rPr>
          <w:rFonts w:ascii="Arial" w:hAnsi="Arial" w:cs="Arial"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15.00 – 15.30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 xml:space="preserve">Coffee Break </w:t>
      </w:r>
    </w:p>
    <w:p w14:paraId="658B5E61" w14:textId="28BFCB0E" w:rsidR="00ED52C2" w:rsidRPr="00F47E03" w:rsidRDefault="00277D40" w:rsidP="00F47E03">
      <w:pPr>
        <w:pStyle w:val="NormalWeb"/>
        <w:spacing w:before="0" w:beforeAutospacing="0" w:after="300" w:afterAutospacing="0"/>
        <w:rPr>
          <w:rFonts w:ascii="Arial" w:hAnsi="Arial" w:cs="Arial"/>
          <w:bCs/>
          <w:color w:val="002060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15.30 – 17.00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 xml:space="preserve">Session </w:t>
      </w:r>
      <w:r w:rsidR="00B80ADF" w:rsidRPr="00B80ADF">
        <w:rPr>
          <w:rFonts w:ascii="Arial" w:hAnsi="Arial" w:cs="Arial"/>
          <w:b/>
          <w:bCs/>
          <w:color w:val="002060"/>
          <w:lang w:val="en-US"/>
        </w:rPr>
        <w:t>5</w:t>
      </w:r>
      <w:r w:rsidRPr="00B80ADF">
        <w:rPr>
          <w:rFonts w:ascii="Arial" w:hAnsi="Arial" w:cs="Arial"/>
          <w:b/>
          <w:bCs/>
          <w:color w:val="002060"/>
          <w:lang w:val="en-US"/>
        </w:rPr>
        <w:t>:</w:t>
      </w:r>
    </w:p>
    <w:sectPr w:rsidR="00ED52C2" w:rsidRPr="00F47E03" w:rsidSect="00F47E03">
      <w:headerReference w:type="first" r:id="rId9"/>
      <w:type w:val="continuous"/>
      <w:pgSz w:w="12240" w:h="15840"/>
      <w:pgMar w:top="1417" w:right="1417" w:bottom="1417" w:left="1417" w:header="0" w:footer="288" w:gutter="0"/>
      <w:pgNumType w:start="1"/>
      <w:cols w:space="720"/>
      <w:titlePg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2DB40" w14:textId="77777777" w:rsidR="0024328B" w:rsidRDefault="0024328B">
      <w:r>
        <w:separator/>
      </w:r>
    </w:p>
    <w:p w14:paraId="60220808" w14:textId="77777777" w:rsidR="0024328B" w:rsidRDefault="0024328B"/>
  </w:endnote>
  <w:endnote w:type="continuationSeparator" w:id="0">
    <w:p w14:paraId="17E87258" w14:textId="77777777" w:rsidR="0024328B" w:rsidRDefault="0024328B">
      <w:r>
        <w:continuationSeparator/>
      </w:r>
    </w:p>
    <w:p w14:paraId="4B77698B" w14:textId="77777777" w:rsidR="0024328B" w:rsidRDefault="00243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B17F4" w14:textId="77777777" w:rsidR="0024328B" w:rsidRDefault="0024328B">
      <w:r>
        <w:separator/>
      </w:r>
    </w:p>
    <w:p w14:paraId="0A42D37F" w14:textId="77777777" w:rsidR="0024328B" w:rsidRDefault="0024328B"/>
  </w:footnote>
  <w:footnote w:type="continuationSeparator" w:id="0">
    <w:p w14:paraId="7B41C300" w14:textId="77777777" w:rsidR="0024328B" w:rsidRDefault="0024328B">
      <w:r>
        <w:continuationSeparator/>
      </w:r>
    </w:p>
    <w:p w14:paraId="24E2C4EC" w14:textId="77777777" w:rsidR="0024328B" w:rsidRDefault="00243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41DE" w14:textId="77777777" w:rsidR="00564FA1" w:rsidRDefault="00564FA1" w:rsidP="00564FA1">
    <w:r>
      <w:t xml:space="preserve">                                                                                                      </w:t>
    </w:r>
  </w:p>
  <w:tbl>
    <w:tblPr>
      <w:tblStyle w:val="TabloKlavuzu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1"/>
      <w:gridCol w:w="4974"/>
    </w:tblGrid>
    <w:tr w:rsidR="00564FA1" w14:paraId="19B47F8B" w14:textId="77777777" w:rsidTr="00A42E1A">
      <w:trPr>
        <w:jc w:val="center"/>
      </w:trPr>
      <w:tc>
        <w:tcPr>
          <w:tcW w:w="5091" w:type="dxa"/>
          <w:tcBorders>
            <w:right w:val="single" w:sz="24" w:space="0" w:color="082A75" w:themeColor="text2"/>
          </w:tcBorders>
        </w:tcPr>
        <w:p w14:paraId="7F27B87D" w14:textId="77777777" w:rsidR="00564FA1" w:rsidRDefault="00564FA1" w:rsidP="00564FA1">
          <w:pPr>
            <w:jc w:val="right"/>
          </w:pPr>
          <w:r w:rsidRPr="00854DF5">
            <w:rPr>
              <w:noProof/>
              <w:lang w:eastAsia="tr-TR"/>
            </w:rPr>
            <w:drawing>
              <wp:inline distT="0" distB="0" distL="0" distR="0" wp14:anchorId="25BED7C6" wp14:editId="25687FE1">
                <wp:extent cx="2601212" cy="706851"/>
                <wp:effectExtent l="0" t="0" r="2540" b="4445"/>
                <wp:docPr id="5" name="Image 5" descr="H:\ekdernek\ier\logo\era2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ekdernek\ier\logo\era201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3239" cy="723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4" w:type="dxa"/>
          <w:tcBorders>
            <w:left w:val="single" w:sz="24" w:space="0" w:color="082A75" w:themeColor="text2"/>
          </w:tcBorders>
        </w:tcPr>
        <w:p w14:paraId="31DD8142" w14:textId="77777777" w:rsidR="00564FA1" w:rsidRDefault="00564FA1" w:rsidP="00564FA1">
          <w:r w:rsidRPr="00886601">
            <w:rPr>
              <w:noProof/>
              <w:lang w:eastAsia="tr-TR"/>
            </w:rPr>
            <w:drawing>
              <wp:inline distT="0" distB="0" distL="0" distR="0" wp14:anchorId="34FE9003" wp14:editId="24E7A28D">
                <wp:extent cx="2868149" cy="674195"/>
                <wp:effectExtent l="0" t="0" r="254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9702" cy="686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331758" w14:textId="77777777" w:rsidR="00564FA1" w:rsidRDefault="00564F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73C"/>
    <w:multiLevelType w:val="hybridMultilevel"/>
    <w:tmpl w:val="DEF4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881"/>
    <w:multiLevelType w:val="hybridMultilevel"/>
    <w:tmpl w:val="6914966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D4F07"/>
    <w:multiLevelType w:val="multilevel"/>
    <w:tmpl w:val="FCBE9C0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1F3C09"/>
    <w:multiLevelType w:val="hybridMultilevel"/>
    <w:tmpl w:val="E2742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28FA"/>
    <w:multiLevelType w:val="hybridMultilevel"/>
    <w:tmpl w:val="A184C5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73B0F"/>
    <w:multiLevelType w:val="hybridMultilevel"/>
    <w:tmpl w:val="59AA2C2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81258"/>
    <w:multiLevelType w:val="hybridMultilevel"/>
    <w:tmpl w:val="CDF48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5EEA"/>
    <w:multiLevelType w:val="hybridMultilevel"/>
    <w:tmpl w:val="0DE8D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33F7B"/>
    <w:multiLevelType w:val="multilevel"/>
    <w:tmpl w:val="1148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96931"/>
    <w:multiLevelType w:val="hybridMultilevel"/>
    <w:tmpl w:val="A67EAC98"/>
    <w:lvl w:ilvl="0" w:tplc="47B4496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23B46"/>
    <w:multiLevelType w:val="hybridMultilevel"/>
    <w:tmpl w:val="E9C86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B6410C"/>
    <w:multiLevelType w:val="hybridMultilevel"/>
    <w:tmpl w:val="6A70C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528C9"/>
    <w:multiLevelType w:val="hybridMultilevel"/>
    <w:tmpl w:val="88968286"/>
    <w:lvl w:ilvl="0" w:tplc="EFE614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6978"/>
    <w:multiLevelType w:val="hybridMultilevel"/>
    <w:tmpl w:val="82C2BAF4"/>
    <w:lvl w:ilvl="0" w:tplc="3A72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C476D"/>
    <w:multiLevelType w:val="multilevel"/>
    <w:tmpl w:val="C44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8747C"/>
    <w:multiLevelType w:val="hybridMultilevel"/>
    <w:tmpl w:val="5E181F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95210"/>
    <w:multiLevelType w:val="hybridMultilevel"/>
    <w:tmpl w:val="322291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90CB5"/>
    <w:multiLevelType w:val="multilevel"/>
    <w:tmpl w:val="4A30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D7230"/>
    <w:multiLevelType w:val="multilevel"/>
    <w:tmpl w:val="ABB49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62544E"/>
    <w:multiLevelType w:val="multilevel"/>
    <w:tmpl w:val="889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B40862"/>
    <w:multiLevelType w:val="hybridMultilevel"/>
    <w:tmpl w:val="7C2AF5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D67E57"/>
    <w:multiLevelType w:val="hybridMultilevel"/>
    <w:tmpl w:val="760E9A02"/>
    <w:lvl w:ilvl="0" w:tplc="EA346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750B0"/>
    <w:multiLevelType w:val="hybridMultilevel"/>
    <w:tmpl w:val="BE22B6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41DB8"/>
    <w:multiLevelType w:val="hybridMultilevel"/>
    <w:tmpl w:val="E30CF1CC"/>
    <w:lvl w:ilvl="0" w:tplc="C756E40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D89097F"/>
    <w:multiLevelType w:val="hybridMultilevel"/>
    <w:tmpl w:val="163097BE"/>
    <w:lvl w:ilvl="0" w:tplc="47B4496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C46BAF"/>
    <w:multiLevelType w:val="multilevel"/>
    <w:tmpl w:val="C5A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C178EB"/>
    <w:multiLevelType w:val="multilevel"/>
    <w:tmpl w:val="44001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096AF6"/>
    <w:multiLevelType w:val="hybridMultilevel"/>
    <w:tmpl w:val="C41624CC"/>
    <w:lvl w:ilvl="0" w:tplc="33E06480">
      <w:start w:val="1"/>
      <w:numFmt w:val="decimal"/>
      <w:lvlText w:val="%1."/>
      <w:lvlJc w:val="left"/>
      <w:pPr>
        <w:ind w:left="360" w:hanging="360"/>
      </w:pPr>
      <w:rPr>
        <w:b/>
        <w:bCs/>
        <w:lang w:val="fr-FR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170FCC"/>
    <w:multiLevelType w:val="hybridMultilevel"/>
    <w:tmpl w:val="8F288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37554"/>
    <w:multiLevelType w:val="multilevel"/>
    <w:tmpl w:val="B1E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B170FF"/>
    <w:multiLevelType w:val="multilevel"/>
    <w:tmpl w:val="B80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D6410"/>
    <w:multiLevelType w:val="hybridMultilevel"/>
    <w:tmpl w:val="283045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F6AC7"/>
    <w:multiLevelType w:val="hybridMultilevel"/>
    <w:tmpl w:val="597EAF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7720D"/>
    <w:multiLevelType w:val="hybridMultilevel"/>
    <w:tmpl w:val="42AC31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B1D49"/>
    <w:multiLevelType w:val="hybridMultilevel"/>
    <w:tmpl w:val="70CCE5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94583"/>
    <w:multiLevelType w:val="multilevel"/>
    <w:tmpl w:val="0D7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6347D1"/>
    <w:multiLevelType w:val="hybridMultilevel"/>
    <w:tmpl w:val="0A4C4CC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AE0CC4"/>
    <w:multiLevelType w:val="multilevel"/>
    <w:tmpl w:val="E7D2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025963">
    <w:abstractNumId w:val="8"/>
  </w:num>
  <w:num w:numId="2" w16cid:durableId="1177112266">
    <w:abstractNumId w:val="13"/>
  </w:num>
  <w:num w:numId="3" w16cid:durableId="151989269">
    <w:abstractNumId w:val="24"/>
  </w:num>
  <w:num w:numId="4" w16cid:durableId="1239291430">
    <w:abstractNumId w:val="19"/>
  </w:num>
  <w:num w:numId="5" w16cid:durableId="1388383797">
    <w:abstractNumId w:val="26"/>
  </w:num>
  <w:num w:numId="6" w16cid:durableId="481120059">
    <w:abstractNumId w:val="21"/>
  </w:num>
  <w:num w:numId="7" w16cid:durableId="446580277">
    <w:abstractNumId w:val="11"/>
  </w:num>
  <w:num w:numId="8" w16cid:durableId="2134522515">
    <w:abstractNumId w:val="3"/>
  </w:num>
  <w:num w:numId="9" w16cid:durableId="688021723">
    <w:abstractNumId w:val="22"/>
  </w:num>
  <w:num w:numId="10" w16cid:durableId="753866538">
    <w:abstractNumId w:val="18"/>
  </w:num>
  <w:num w:numId="11" w16cid:durableId="155918969">
    <w:abstractNumId w:val="34"/>
  </w:num>
  <w:num w:numId="12" w16cid:durableId="208690689">
    <w:abstractNumId w:val="2"/>
  </w:num>
  <w:num w:numId="13" w16cid:durableId="955528541">
    <w:abstractNumId w:val="28"/>
  </w:num>
  <w:num w:numId="14" w16cid:durableId="1139231023">
    <w:abstractNumId w:val="31"/>
  </w:num>
  <w:num w:numId="15" w16cid:durableId="1374039969">
    <w:abstractNumId w:val="7"/>
  </w:num>
  <w:num w:numId="16" w16cid:durableId="1009406848">
    <w:abstractNumId w:val="27"/>
  </w:num>
  <w:num w:numId="17" w16cid:durableId="1652902776">
    <w:abstractNumId w:val="32"/>
  </w:num>
  <w:num w:numId="18" w16cid:durableId="650209989">
    <w:abstractNumId w:val="9"/>
  </w:num>
  <w:num w:numId="19" w16cid:durableId="789401487">
    <w:abstractNumId w:val="4"/>
  </w:num>
  <w:num w:numId="20" w16cid:durableId="897983231">
    <w:abstractNumId w:val="33"/>
  </w:num>
  <w:num w:numId="21" w16cid:durableId="1092241728">
    <w:abstractNumId w:val="23"/>
  </w:num>
  <w:num w:numId="22" w16cid:durableId="2043743833">
    <w:abstractNumId w:val="1"/>
  </w:num>
  <w:num w:numId="23" w16cid:durableId="2081367083">
    <w:abstractNumId w:val="20"/>
  </w:num>
  <w:num w:numId="24" w16cid:durableId="2092967984">
    <w:abstractNumId w:val="5"/>
  </w:num>
  <w:num w:numId="25" w16cid:durableId="1668827071">
    <w:abstractNumId w:val="12"/>
  </w:num>
  <w:num w:numId="26" w16cid:durableId="550577027">
    <w:abstractNumId w:val="36"/>
  </w:num>
  <w:num w:numId="27" w16cid:durableId="2135319572">
    <w:abstractNumId w:val="10"/>
  </w:num>
  <w:num w:numId="28" w16cid:durableId="1382902738">
    <w:abstractNumId w:val="16"/>
  </w:num>
  <w:num w:numId="29" w16cid:durableId="892304211">
    <w:abstractNumId w:val="25"/>
  </w:num>
  <w:num w:numId="30" w16cid:durableId="856236127">
    <w:abstractNumId w:val="30"/>
  </w:num>
  <w:num w:numId="31" w16cid:durableId="1719354822">
    <w:abstractNumId w:val="0"/>
  </w:num>
  <w:num w:numId="32" w16cid:durableId="2077781152">
    <w:abstractNumId w:val="6"/>
  </w:num>
  <w:num w:numId="33" w16cid:durableId="126826012">
    <w:abstractNumId w:val="29"/>
  </w:num>
  <w:num w:numId="34" w16cid:durableId="1310552004">
    <w:abstractNumId w:val="37"/>
  </w:num>
  <w:num w:numId="35" w16cid:durableId="728500806">
    <w:abstractNumId w:val="35"/>
  </w:num>
  <w:num w:numId="36" w16cid:durableId="2087411566">
    <w:abstractNumId w:val="17"/>
  </w:num>
  <w:num w:numId="37" w16cid:durableId="1881476789">
    <w:abstractNumId w:val="14"/>
  </w:num>
  <w:num w:numId="38" w16cid:durableId="2327864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D1"/>
    <w:rsid w:val="00003734"/>
    <w:rsid w:val="00003CD1"/>
    <w:rsid w:val="0001327F"/>
    <w:rsid w:val="00013949"/>
    <w:rsid w:val="0002482E"/>
    <w:rsid w:val="00024A51"/>
    <w:rsid w:val="0002624C"/>
    <w:rsid w:val="0003031A"/>
    <w:rsid w:val="00042450"/>
    <w:rsid w:val="00042EA1"/>
    <w:rsid w:val="00047BC5"/>
    <w:rsid w:val="00050324"/>
    <w:rsid w:val="000565D5"/>
    <w:rsid w:val="00084943"/>
    <w:rsid w:val="00086F18"/>
    <w:rsid w:val="00096CD6"/>
    <w:rsid w:val="000A0150"/>
    <w:rsid w:val="000A5422"/>
    <w:rsid w:val="000A7152"/>
    <w:rsid w:val="000A77FE"/>
    <w:rsid w:val="000B4841"/>
    <w:rsid w:val="000C1001"/>
    <w:rsid w:val="000D04A2"/>
    <w:rsid w:val="000D6535"/>
    <w:rsid w:val="000D6812"/>
    <w:rsid w:val="000E5BA9"/>
    <w:rsid w:val="000E63C9"/>
    <w:rsid w:val="000F0BA6"/>
    <w:rsid w:val="000F5418"/>
    <w:rsid w:val="001025C7"/>
    <w:rsid w:val="00105704"/>
    <w:rsid w:val="001066D1"/>
    <w:rsid w:val="00111D6B"/>
    <w:rsid w:val="00114415"/>
    <w:rsid w:val="00116405"/>
    <w:rsid w:val="00122853"/>
    <w:rsid w:val="00125541"/>
    <w:rsid w:val="00126796"/>
    <w:rsid w:val="00130E9D"/>
    <w:rsid w:val="00137EDA"/>
    <w:rsid w:val="00142A61"/>
    <w:rsid w:val="00143AC0"/>
    <w:rsid w:val="001450F8"/>
    <w:rsid w:val="00150A6D"/>
    <w:rsid w:val="001517E8"/>
    <w:rsid w:val="001527D3"/>
    <w:rsid w:val="001612B3"/>
    <w:rsid w:val="00161B1B"/>
    <w:rsid w:val="00163F8D"/>
    <w:rsid w:val="00164D91"/>
    <w:rsid w:val="00164F00"/>
    <w:rsid w:val="00165DF3"/>
    <w:rsid w:val="00170346"/>
    <w:rsid w:val="00170CFC"/>
    <w:rsid w:val="00171E17"/>
    <w:rsid w:val="0017271B"/>
    <w:rsid w:val="00173DC2"/>
    <w:rsid w:val="00183309"/>
    <w:rsid w:val="001835F5"/>
    <w:rsid w:val="00185B35"/>
    <w:rsid w:val="001A0458"/>
    <w:rsid w:val="001A16F7"/>
    <w:rsid w:val="001A56BA"/>
    <w:rsid w:val="001B36E0"/>
    <w:rsid w:val="001B7267"/>
    <w:rsid w:val="001D147E"/>
    <w:rsid w:val="001D59A6"/>
    <w:rsid w:val="001E1E3C"/>
    <w:rsid w:val="001F0B71"/>
    <w:rsid w:val="001F2BC8"/>
    <w:rsid w:val="001F3880"/>
    <w:rsid w:val="001F5F6B"/>
    <w:rsid w:val="001F7199"/>
    <w:rsid w:val="00200108"/>
    <w:rsid w:val="0020212F"/>
    <w:rsid w:val="002030BD"/>
    <w:rsid w:val="00204661"/>
    <w:rsid w:val="002053BA"/>
    <w:rsid w:val="00205C95"/>
    <w:rsid w:val="00207F56"/>
    <w:rsid w:val="0022096E"/>
    <w:rsid w:val="00221372"/>
    <w:rsid w:val="002252CB"/>
    <w:rsid w:val="002275D4"/>
    <w:rsid w:val="00232320"/>
    <w:rsid w:val="00237A7A"/>
    <w:rsid w:val="0024328B"/>
    <w:rsid w:val="00243EBC"/>
    <w:rsid w:val="00245C93"/>
    <w:rsid w:val="00246A35"/>
    <w:rsid w:val="00257EDD"/>
    <w:rsid w:val="00264385"/>
    <w:rsid w:val="002670EC"/>
    <w:rsid w:val="00275C81"/>
    <w:rsid w:val="00277D40"/>
    <w:rsid w:val="00280BF9"/>
    <w:rsid w:val="00284348"/>
    <w:rsid w:val="00285A96"/>
    <w:rsid w:val="00291A04"/>
    <w:rsid w:val="00291A2E"/>
    <w:rsid w:val="002924F6"/>
    <w:rsid w:val="002A075A"/>
    <w:rsid w:val="002A2491"/>
    <w:rsid w:val="002A3A9C"/>
    <w:rsid w:val="002A54F5"/>
    <w:rsid w:val="002B1700"/>
    <w:rsid w:val="002B339D"/>
    <w:rsid w:val="002C3ECA"/>
    <w:rsid w:val="002E699E"/>
    <w:rsid w:val="002F10C8"/>
    <w:rsid w:val="002F51F5"/>
    <w:rsid w:val="00300592"/>
    <w:rsid w:val="00303608"/>
    <w:rsid w:val="0031196D"/>
    <w:rsid w:val="00312137"/>
    <w:rsid w:val="003125A3"/>
    <w:rsid w:val="003178E7"/>
    <w:rsid w:val="00321BD2"/>
    <w:rsid w:val="00325FDA"/>
    <w:rsid w:val="00330359"/>
    <w:rsid w:val="00334872"/>
    <w:rsid w:val="00335FCB"/>
    <w:rsid w:val="0033762F"/>
    <w:rsid w:val="003416A8"/>
    <w:rsid w:val="003427C1"/>
    <w:rsid w:val="003566D9"/>
    <w:rsid w:val="00360E23"/>
    <w:rsid w:val="003635B5"/>
    <w:rsid w:val="00366C7E"/>
    <w:rsid w:val="00373683"/>
    <w:rsid w:val="00380D3C"/>
    <w:rsid w:val="00384EA3"/>
    <w:rsid w:val="00391378"/>
    <w:rsid w:val="003913B2"/>
    <w:rsid w:val="0039343C"/>
    <w:rsid w:val="003A39A1"/>
    <w:rsid w:val="003A61CC"/>
    <w:rsid w:val="003B6FF0"/>
    <w:rsid w:val="003C0AD8"/>
    <w:rsid w:val="003C2191"/>
    <w:rsid w:val="003C4B06"/>
    <w:rsid w:val="003D3863"/>
    <w:rsid w:val="003E20D6"/>
    <w:rsid w:val="003E56DA"/>
    <w:rsid w:val="003E6CD0"/>
    <w:rsid w:val="003F47BD"/>
    <w:rsid w:val="00403AA1"/>
    <w:rsid w:val="004110DE"/>
    <w:rsid w:val="004162CB"/>
    <w:rsid w:val="004230F6"/>
    <w:rsid w:val="00426A0E"/>
    <w:rsid w:val="0044085A"/>
    <w:rsid w:val="0044158B"/>
    <w:rsid w:val="00441CF0"/>
    <w:rsid w:val="0045036B"/>
    <w:rsid w:val="00463BF2"/>
    <w:rsid w:val="00465F53"/>
    <w:rsid w:val="00466672"/>
    <w:rsid w:val="00480526"/>
    <w:rsid w:val="00480E95"/>
    <w:rsid w:val="004922B0"/>
    <w:rsid w:val="004930D0"/>
    <w:rsid w:val="0049615D"/>
    <w:rsid w:val="004A1007"/>
    <w:rsid w:val="004A2F25"/>
    <w:rsid w:val="004A704B"/>
    <w:rsid w:val="004B21A5"/>
    <w:rsid w:val="004B726A"/>
    <w:rsid w:val="004C2C38"/>
    <w:rsid w:val="004C3A53"/>
    <w:rsid w:val="004C58BC"/>
    <w:rsid w:val="004C64BA"/>
    <w:rsid w:val="004C7578"/>
    <w:rsid w:val="004D0A79"/>
    <w:rsid w:val="004D0E4E"/>
    <w:rsid w:val="004D74E7"/>
    <w:rsid w:val="004E35E8"/>
    <w:rsid w:val="004E4E35"/>
    <w:rsid w:val="004F00D8"/>
    <w:rsid w:val="004F74FD"/>
    <w:rsid w:val="005037F0"/>
    <w:rsid w:val="00505C48"/>
    <w:rsid w:val="00510B9E"/>
    <w:rsid w:val="00513EA8"/>
    <w:rsid w:val="005168D1"/>
    <w:rsid w:val="00516A86"/>
    <w:rsid w:val="005201DC"/>
    <w:rsid w:val="005216D8"/>
    <w:rsid w:val="005275F6"/>
    <w:rsid w:val="00534BA3"/>
    <w:rsid w:val="00536B62"/>
    <w:rsid w:val="00540E56"/>
    <w:rsid w:val="00543093"/>
    <w:rsid w:val="0054450D"/>
    <w:rsid w:val="0055469C"/>
    <w:rsid w:val="00556364"/>
    <w:rsid w:val="00563DBA"/>
    <w:rsid w:val="00564FA1"/>
    <w:rsid w:val="00571582"/>
    <w:rsid w:val="00571D90"/>
    <w:rsid w:val="00572102"/>
    <w:rsid w:val="005757DA"/>
    <w:rsid w:val="00576189"/>
    <w:rsid w:val="00582170"/>
    <w:rsid w:val="005830AE"/>
    <w:rsid w:val="00597731"/>
    <w:rsid w:val="005A34D9"/>
    <w:rsid w:val="005B4423"/>
    <w:rsid w:val="005C0068"/>
    <w:rsid w:val="005C3847"/>
    <w:rsid w:val="005C40BD"/>
    <w:rsid w:val="005D3E17"/>
    <w:rsid w:val="005D49A8"/>
    <w:rsid w:val="005D4B35"/>
    <w:rsid w:val="005E3EF7"/>
    <w:rsid w:val="005E7626"/>
    <w:rsid w:val="005F1BB0"/>
    <w:rsid w:val="005F5D8C"/>
    <w:rsid w:val="005F6302"/>
    <w:rsid w:val="00600511"/>
    <w:rsid w:val="00607AFA"/>
    <w:rsid w:val="006251DB"/>
    <w:rsid w:val="00627C96"/>
    <w:rsid w:val="006408F8"/>
    <w:rsid w:val="00643316"/>
    <w:rsid w:val="00647048"/>
    <w:rsid w:val="00650313"/>
    <w:rsid w:val="0065143C"/>
    <w:rsid w:val="006541F4"/>
    <w:rsid w:val="00656C4D"/>
    <w:rsid w:val="00665782"/>
    <w:rsid w:val="006747D9"/>
    <w:rsid w:val="006764E8"/>
    <w:rsid w:val="00676A83"/>
    <w:rsid w:val="00680E66"/>
    <w:rsid w:val="006A1F59"/>
    <w:rsid w:val="006A1F72"/>
    <w:rsid w:val="006A3905"/>
    <w:rsid w:val="006B2207"/>
    <w:rsid w:val="006B3276"/>
    <w:rsid w:val="006B7C32"/>
    <w:rsid w:val="006C0650"/>
    <w:rsid w:val="006C43D8"/>
    <w:rsid w:val="006C504E"/>
    <w:rsid w:val="006D24FA"/>
    <w:rsid w:val="006E090F"/>
    <w:rsid w:val="006E4C70"/>
    <w:rsid w:val="006E5716"/>
    <w:rsid w:val="006E6E47"/>
    <w:rsid w:val="006F1142"/>
    <w:rsid w:val="006F35D6"/>
    <w:rsid w:val="0070277F"/>
    <w:rsid w:val="00705B35"/>
    <w:rsid w:val="0071179A"/>
    <w:rsid w:val="007209D1"/>
    <w:rsid w:val="00722F2F"/>
    <w:rsid w:val="00726E1E"/>
    <w:rsid w:val="007302B3"/>
    <w:rsid w:val="00730733"/>
    <w:rsid w:val="00730E3A"/>
    <w:rsid w:val="007312A5"/>
    <w:rsid w:val="00732224"/>
    <w:rsid w:val="00736AAF"/>
    <w:rsid w:val="00741CE9"/>
    <w:rsid w:val="00742FE7"/>
    <w:rsid w:val="0074307A"/>
    <w:rsid w:val="007445C7"/>
    <w:rsid w:val="0075096B"/>
    <w:rsid w:val="00763A05"/>
    <w:rsid w:val="00765B2A"/>
    <w:rsid w:val="00783A34"/>
    <w:rsid w:val="007864BA"/>
    <w:rsid w:val="00786C0D"/>
    <w:rsid w:val="00787048"/>
    <w:rsid w:val="007930A8"/>
    <w:rsid w:val="00796133"/>
    <w:rsid w:val="007968AF"/>
    <w:rsid w:val="007B234B"/>
    <w:rsid w:val="007B41FA"/>
    <w:rsid w:val="007B5872"/>
    <w:rsid w:val="007C5169"/>
    <w:rsid w:val="007C6B52"/>
    <w:rsid w:val="007D16C5"/>
    <w:rsid w:val="007E29B2"/>
    <w:rsid w:val="007E31D3"/>
    <w:rsid w:val="007F316E"/>
    <w:rsid w:val="007F6F28"/>
    <w:rsid w:val="00800D09"/>
    <w:rsid w:val="00814C74"/>
    <w:rsid w:val="0081668E"/>
    <w:rsid w:val="00824EDF"/>
    <w:rsid w:val="008257AA"/>
    <w:rsid w:val="0082611C"/>
    <w:rsid w:val="008276C4"/>
    <w:rsid w:val="0082789F"/>
    <w:rsid w:val="00833622"/>
    <w:rsid w:val="0083540E"/>
    <w:rsid w:val="00836331"/>
    <w:rsid w:val="008402F7"/>
    <w:rsid w:val="00854180"/>
    <w:rsid w:val="00861C8A"/>
    <w:rsid w:val="00862FE4"/>
    <w:rsid w:val="0086389A"/>
    <w:rsid w:val="008674CC"/>
    <w:rsid w:val="0086775D"/>
    <w:rsid w:val="008738A8"/>
    <w:rsid w:val="00874758"/>
    <w:rsid w:val="0087537C"/>
    <w:rsid w:val="0087605E"/>
    <w:rsid w:val="00876CC0"/>
    <w:rsid w:val="008828DC"/>
    <w:rsid w:val="00886509"/>
    <w:rsid w:val="0089668C"/>
    <w:rsid w:val="008A1643"/>
    <w:rsid w:val="008A1C10"/>
    <w:rsid w:val="008A2517"/>
    <w:rsid w:val="008A5573"/>
    <w:rsid w:val="008B1FEE"/>
    <w:rsid w:val="008B68B3"/>
    <w:rsid w:val="008C7591"/>
    <w:rsid w:val="008D2A7C"/>
    <w:rsid w:val="008E2268"/>
    <w:rsid w:val="008E2FFA"/>
    <w:rsid w:val="008E5AE2"/>
    <w:rsid w:val="008E7A5B"/>
    <w:rsid w:val="008F357D"/>
    <w:rsid w:val="0090173E"/>
    <w:rsid w:val="00903C32"/>
    <w:rsid w:val="00916B16"/>
    <w:rsid w:val="009173B9"/>
    <w:rsid w:val="0092620A"/>
    <w:rsid w:val="009310CB"/>
    <w:rsid w:val="0093335D"/>
    <w:rsid w:val="0093613E"/>
    <w:rsid w:val="00936B51"/>
    <w:rsid w:val="00943026"/>
    <w:rsid w:val="00944664"/>
    <w:rsid w:val="00944C6D"/>
    <w:rsid w:val="00946261"/>
    <w:rsid w:val="00947AE6"/>
    <w:rsid w:val="009555A4"/>
    <w:rsid w:val="00961AAA"/>
    <w:rsid w:val="00961B1A"/>
    <w:rsid w:val="00964D52"/>
    <w:rsid w:val="00965751"/>
    <w:rsid w:val="00966B81"/>
    <w:rsid w:val="00967117"/>
    <w:rsid w:val="00990D1C"/>
    <w:rsid w:val="00993D80"/>
    <w:rsid w:val="009A3707"/>
    <w:rsid w:val="009B0BF9"/>
    <w:rsid w:val="009B6F8E"/>
    <w:rsid w:val="009C1B27"/>
    <w:rsid w:val="009C4688"/>
    <w:rsid w:val="009C4822"/>
    <w:rsid w:val="009C6997"/>
    <w:rsid w:val="009C7720"/>
    <w:rsid w:val="009D2D91"/>
    <w:rsid w:val="009E500A"/>
    <w:rsid w:val="009F1218"/>
    <w:rsid w:val="009F5D09"/>
    <w:rsid w:val="00A02A75"/>
    <w:rsid w:val="00A02DE4"/>
    <w:rsid w:val="00A02E50"/>
    <w:rsid w:val="00A0365E"/>
    <w:rsid w:val="00A06848"/>
    <w:rsid w:val="00A1367D"/>
    <w:rsid w:val="00A142A5"/>
    <w:rsid w:val="00A1635D"/>
    <w:rsid w:val="00A23580"/>
    <w:rsid w:val="00A23AFA"/>
    <w:rsid w:val="00A267E2"/>
    <w:rsid w:val="00A27AC7"/>
    <w:rsid w:val="00A31B3E"/>
    <w:rsid w:val="00A332E4"/>
    <w:rsid w:val="00A33841"/>
    <w:rsid w:val="00A3789B"/>
    <w:rsid w:val="00A37F88"/>
    <w:rsid w:val="00A415C5"/>
    <w:rsid w:val="00A45612"/>
    <w:rsid w:val="00A47F8C"/>
    <w:rsid w:val="00A50B65"/>
    <w:rsid w:val="00A52018"/>
    <w:rsid w:val="00A532F3"/>
    <w:rsid w:val="00A579D4"/>
    <w:rsid w:val="00A602A6"/>
    <w:rsid w:val="00A609A0"/>
    <w:rsid w:val="00A60A73"/>
    <w:rsid w:val="00A62E7D"/>
    <w:rsid w:val="00A63CBF"/>
    <w:rsid w:val="00A71E33"/>
    <w:rsid w:val="00A754A8"/>
    <w:rsid w:val="00A77FDA"/>
    <w:rsid w:val="00A80594"/>
    <w:rsid w:val="00A8489E"/>
    <w:rsid w:val="00A86835"/>
    <w:rsid w:val="00A86B8E"/>
    <w:rsid w:val="00AA3836"/>
    <w:rsid w:val="00AA60AF"/>
    <w:rsid w:val="00AB15F8"/>
    <w:rsid w:val="00AB166D"/>
    <w:rsid w:val="00AC29F3"/>
    <w:rsid w:val="00AC7EAF"/>
    <w:rsid w:val="00AD1B01"/>
    <w:rsid w:val="00AD4A53"/>
    <w:rsid w:val="00AE2270"/>
    <w:rsid w:val="00AE2C2E"/>
    <w:rsid w:val="00AE47B2"/>
    <w:rsid w:val="00AF05FD"/>
    <w:rsid w:val="00AF5074"/>
    <w:rsid w:val="00AF58AA"/>
    <w:rsid w:val="00B00A6A"/>
    <w:rsid w:val="00B07D49"/>
    <w:rsid w:val="00B231E5"/>
    <w:rsid w:val="00B2502E"/>
    <w:rsid w:val="00B35EA1"/>
    <w:rsid w:val="00B40E47"/>
    <w:rsid w:val="00B4434B"/>
    <w:rsid w:val="00B515DF"/>
    <w:rsid w:val="00B56633"/>
    <w:rsid w:val="00B632F3"/>
    <w:rsid w:val="00B6524C"/>
    <w:rsid w:val="00B70CC4"/>
    <w:rsid w:val="00B72E22"/>
    <w:rsid w:val="00B74991"/>
    <w:rsid w:val="00B753EA"/>
    <w:rsid w:val="00B80789"/>
    <w:rsid w:val="00B80ADF"/>
    <w:rsid w:val="00B92DA0"/>
    <w:rsid w:val="00BA0194"/>
    <w:rsid w:val="00BA1582"/>
    <w:rsid w:val="00BA2200"/>
    <w:rsid w:val="00BA51BB"/>
    <w:rsid w:val="00BA7939"/>
    <w:rsid w:val="00BB0332"/>
    <w:rsid w:val="00BB71AC"/>
    <w:rsid w:val="00BD0654"/>
    <w:rsid w:val="00BF0016"/>
    <w:rsid w:val="00BF142F"/>
    <w:rsid w:val="00BF1C7B"/>
    <w:rsid w:val="00BF363E"/>
    <w:rsid w:val="00C02B84"/>
    <w:rsid w:val="00C02B87"/>
    <w:rsid w:val="00C0331A"/>
    <w:rsid w:val="00C03754"/>
    <w:rsid w:val="00C066D0"/>
    <w:rsid w:val="00C07ADC"/>
    <w:rsid w:val="00C17F0F"/>
    <w:rsid w:val="00C26475"/>
    <w:rsid w:val="00C27724"/>
    <w:rsid w:val="00C27FE2"/>
    <w:rsid w:val="00C31496"/>
    <w:rsid w:val="00C4086D"/>
    <w:rsid w:val="00C46370"/>
    <w:rsid w:val="00C4767A"/>
    <w:rsid w:val="00C476A0"/>
    <w:rsid w:val="00C5055E"/>
    <w:rsid w:val="00C60A73"/>
    <w:rsid w:val="00C65A4A"/>
    <w:rsid w:val="00C679C6"/>
    <w:rsid w:val="00C67EA6"/>
    <w:rsid w:val="00C71E57"/>
    <w:rsid w:val="00C80E6F"/>
    <w:rsid w:val="00C91945"/>
    <w:rsid w:val="00C93AD7"/>
    <w:rsid w:val="00C95749"/>
    <w:rsid w:val="00C96346"/>
    <w:rsid w:val="00CA1598"/>
    <w:rsid w:val="00CA1896"/>
    <w:rsid w:val="00CA38CB"/>
    <w:rsid w:val="00CA6EE8"/>
    <w:rsid w:val="00CA773C"/>
    <w:rsid w:val="00CA799B"/>
    <w:rsid w:val="00CB5B28"/>
    <w:rsid w:val="00CC6DBC"/>
    <w:rsid w:val="00CC7277"/>
    <w:rsid w:val="00CD5D65"/>
    <w:rsid w:val="00CD6B56"/>
    <w:rsid w:val="00CD7D78"/>
    <w:rsid w:val="00CF5371"/>
    <w:rsid w:val="00D00651"/>
    <w:rsid w:val="00D0323A"/>
    <w:rsid w:val="00D0559F"/>
    <w:rsid w:val="00D077E9"/>
    <w:rsid w:val="00D07F11"/>
    <w:rsid w:val="00D15201"/>
    <w:rsid w:val="00D255E8"/>
    <w:rsid w:val="00D26650"/>
    <w:rsid w:val="00D27854"/>
    <w:rsid w:val="00D30CCE"/>
    <w:rsid w:val="00D41EC1"/>
    <w:rsid w:val="00D42CB7"/>
    <w:rsid w:val="00D5095F"/>
    <w:rsid w:val="00D52053"/>
    <w:rsid w:val="00D5413D"/>
    <w:rsid w:val="00D570A9"/>
    <w:rsid w:val="00D60FB8"/>
    <w:rsid w:val="00D70D02"/>
    <w:rsid w:val="00D770C7"/>
    <w:rsid w:val="00D8205A"/>
    <w:rsid w:val="00D86945"/>
    <w:rsid w:val="00D90290"/>
    <w:rsid w:val="00D94B6E"/>
    <w:rsid w:val="00DA5F73"/>
    <w:rsid w:val="00DA6468"/>
    <w:rsid w:val="00DB0086"/>
    <w:rsid w:val="00DB539A"/>
    <w:rsid w:val="00DB66CD"/>
    <w:rsid w:val="00DB6B7E"/>
    <w:rsid w:val="00DC2146"/>
    <w:rsid w:val="00DC2332"/>
    <w:rsid w:val="00DC7649"/>
    <w:rsid w:val="00DD152F"/>
    <w:rsid w:val="00DD19E4"/>
    <w:rsid w:val="00DD48E5"/>
    <w:rsid w:val="00DD4FB4"/>
    <w:rsid w:val="00DE201D"/>
    <w:rsid w:val="00DE213F"/>
    <w:rsid w:val="00DE58BB"/>
    <w:rsid w:val="00DF027C"/>
    <w:rsid w:val="00DF4776"/>
    <w:rsid w:val="00E00A32"/>
    <w:rsid w:val="00E0547C"/>
    <w:rsid w:val="00E11FE4"/>
    <w:rsid w:val="00E16BC8"/>
    <w:rsid w:val="00E22ACD"/>
    <w:rsid w:val="00E27CC9"/>
    <w:rsid w:val="00E3199F"/>
    <w:rsid w:val="00E32220"/>
    <w:rsid w:val="00E367E9"/>
    <w:rsid w:val="00E424F9"/>
    <w:rsid w:val="00E620B0"/>
    <w:rsid w:val="00E6479B"/>
    <w:rsid w:val="00E70A6C"/>
    <w:rsid w:val="00E7361D"/>
    <w:rsid w:val="00E77439"/>
    <w:rsid w:val="00E80169"/>
    <w:rsid w:val="00E81B40"/>
    <w:rsid w:val="00EA74CA"/>
    <w:rsid w:val="00EC0413"/>
    <w:rsid w:val="00EC224E"/>
    <w:rsid w:val="00EC57DF"/>
    <w:rsid w:val="00ED52C2"/>
    <w:rsid w:val="00ED5798"/>
    <w:rsid w:val="00EE7766"/>
    <w:rsid w:val="00EF1826"/>
    <w:rsid w:val="00EF1D80"/>
    <w:rsid w:val="00EF1E3C"/>
    <w:rsid w:val="00EF555B"/>
    <w:rsid w:val="00EF6B24"/>
    <w:rsid w:val="00F01E48"/>
    <w:rsid w:val="00F02218"/>
    <w:rsid w:val="00F027BB"/>
    <w:rsid w:val="00F11D12"/>
    <w:rsid w:val="00F11DCF"/>
    <w:rsid w:val="00F162EA"/>
    <w:rsid w:val="00F2061E"/>
    <w:rsid w:val="00F2171C"/>
    <w:rsid w:val="00F30084"/>
    <w:rsid w:val="00F34313"/>
    <w:rsid w:val="00F47E03"/>
    <w:rsid w:val="00F516F5"/>
    <w:rsid w:val="00F52D27"/>
    <w:rsid w:val="00F56171"/>
    <w:rsid w:val="00F60D0B"/>
    <w:rsid w:val="00F62E52"/>
    <w:rsid w:val="00F71BF4"/>
    <w:rsid w:val="00F7391A"/>
    <w:rsid w:val="00F80F9E"/>
    <w:rsid w:val="00F82876"/>
    <w:rsid w:val="00F83527"/>
    <w:rsid w:val="00F91522"/>
    <w:rsid w:val="00F94F61"/>
    <w:rsid w:val="00FA65AA"/>
    <w:rsid w:val="00FB0D0F"/>
    <w:rsid w:val="00FB28A9"/>
    <w:rsid w:val="00FB34D2"/>
    <w:rsid w:val="00FB61C5"/>
    <w:rsid w:val="00FB740F"/>
    <w:rsid w:val="00FC0D5E"/>
    <w:rsid w:val="00FC695A"/>
    <w:rsid w:val="00FC7EA1"/>
    <w:rsid w:val="00FD1633"/>
    <w:rsid w:val="00FD24A7"/>
    <w:rsid w:val="00FD583F"/>
    <w:rsid w:val="00FD6EDC"/>
    <w:rsid w:val="00FD7488"/>
    <w:rsid w:val="00FD7671"/>
    <w:rsid w:val="00FD7DC7"/>
    <w:rsid w:val="00FE254A"/>
    <w:rsid w:val="00FE544F"/>
    <w:rsid w:val="00FF16B4"/>
    <w:rsid w:val="00FF67C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32DE8"/>
  <w15:docId w15:val="{C4812423-194C-4D75-894A-D09DD643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Balk1">
    <w:name w:val="heading 1"/>
    <w:basedOn w:val="Normal"/>
    <w:link w:val="Balk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Balk2">
    <w:name w:val="heading 2"/>
    <w:basedOn w:val="Normal"/>
    <w:next w:val="Normal"/>
    <w:link w:val="Balk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Balk3">
    <w:name w:val="heading 3"/>
    <w:basedOn w:val="Normal"/>
    <w:next w:val="Normal"/>
    <w:link w:val="Balk3Char"/>
    <w:uiPriority w:val="5"/>
    <w:unhideWhenUsed/>
    <w:qFormat/>
    <w:rsid w:val="007209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Altyaz">
    <w:name w:val="Subtitle"/>
    <w:basedOn w:val="Normal"/>
    <w:link w:val="Altyaz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AltyazChar">
    <w:name w:val="Altyazı Char"/>
    <w:basedOn w:val="VarsaylanParagrafYazTipi"/>
    <w:link w:val="Altyaz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Balk1Char">
    <w:name w:val="Başlık 1 Char"/>
    <w:basedOn w:val="VarsaylanParagrafYazTipi"/>
    <w:link w:val="Balk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5037F0"/>
  </w:style>
  <w:style w:type="character" w:customStyle="1" w:styleId="stBilgiChar">
    <w:name w:val="Üst Bilgi Char"/>
    <w:basedOn w:val="VarsaylanParagrafYazTipi"/>
    <w:link w:val="stBilgi"/>
    <w:uiPriority w:val="99"/>
    <w:rsid w:val="0093335D"/>
  </w:style>
  <w:style w:type="paragraph" w:styleId="AltBilgi">
    <w:name w:val="footer"/>
    <w:basedOn w:val="Normal"/>
    <w:link w:val="AltBilgiChar"/>
    <w:uiPriority w:val="99"/>
    <w:unhideWhenUsed/>
    <w:rsid w:val="005037F0"/>
  </w:style>
  <w:style w:type="character" w:customStyle="1" w:styleId="AltBilgiChar">
    <w:name w:val="Alt Bilgi Char"/>
    <w:basedOn w:val="VarsaylanParagrafYazTipi"/>
    <w:link w:val="AltBilgi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Balk2Char">
    <w:name w:val="Başlık 2 Char"/>
    <w:basedOn w:val="VarsaylanParagrafYazTipi"/>
    <w:link w:val="Balk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oKlavuzu">
    <w:name w:val="Table Grid"/>
    <w:basedOn w:val="NormalTablo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VarsaylanParagrafYazTipi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VarsaylanParagrafYazTipi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table" w:styleId="TabloWeb3">
    <w:name w:val="Table Web 3"/>
    <w:basedOn w:val="NormalTablo"/>
    <w:uiPriority w:val="99"/>
    <w:rsid w:val="00F80F9E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F80F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F80F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F80F9E"/>
    <w:pPr>
      <w:spacing w:after="0" w:line="240" w:lineRule="auto"/>
    </w:pPr>
    <w:tblPr>
      <w:tblStyleRowBandSize w:val="1"/>
      <w:tblStyleColBandSize w:val="1"/>
      <w:tblBorders>
        <w:top w:val="single" w:sz="4" w:space="0" w:color="5951C8" w:themeColor="text1" w:themeTint="80"/>
        <w:bottom w:val="single" w:sz="4" w:space="0" w:color="5951C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951C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951C8" w:themeColor="text1" w:themeTint="80"/>
          <w:right w:val="single" w:sz="4" w:space="0" w:color="5951C8" w:themeColor="text1" w:themeTint="80"/>
        </w:tcBorders>
      </w:tcPr>
    </w:tblStylePr>
    <w:tblStylePr w:type="band2Vert">
      <w:tblPr/>
      <w:tcPr>
        <w:tcBorders>
          <w:left w:val="single" w:sz="4" w:space="0" w:color="5951C8" w:themeColor="text1" w:themeTint="80"/>
          <w:right w:val="single" w:sz="4" w:space="0" w:color="5951C8" w:themeColor="text1" w:themeTint="80"/>
        </w:tcBorders>
      </w:tcPr>
    </w:tblStylePr>
    <w:tblStylePr w:type="band1Horz">
      <w:tblPr/>
      <w:tcPr>
        <w:tcBorders>
          <w:top w:val="single" w:sz="4" w:space="0" w:color="5951C8" w:themeColor="text1" w:themeTint="80"/>
          <w:bottom w:val="single" w:sz="4" w:space="0" w:color="5951C8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74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7445C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D0A79"/>
    <w:pPr>
      <w:widowControl w:val="0"/>
      <w:autoSpaceDE w:val="0"/>
      <w:autoSpaceDN w:val="0"/>
      <w:spacing w:after="0" w:line="240" w:lineRule="auto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D0A79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b w:val="0"/>
      <w:color w:val="auto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D0A79"/>
    <w:rPr>
      <w:rFonts w:ascii="Calibri" w:eastAsia="Calibri" w:hAnsi="Calibri" w:cs="Calibri"/>
      <w:sz w:val="18"/>
      <w:szCs w:val="18"/>
      <w:lang w:val="tr-TR"/>
    </w:rPr>
  </w:style>
  <w:style w:type="paragraph" w:customStyle="1" w:styleId="TableParagraph">
    <w:name w:val="Table Paragraph"/>
    <w:basedOn w:val="Normal"/>
    <w:uiPriority w:val="1"/>
    <w:qFormat/>
    <w:rsid w:val="004D0A79"/>
    <w:pPr>
      <w:widowControl w:val="0"/>
      <w:autoSpaceDE w:val="0"/>
      <w:autoSpaceDN w:val="0"/>
      <w:spacing w:before="1" w:line="240" w:lineRule="auto"/>
    </w:pPr>
    <w:rPr>
      <w:rFonts w:ascii="Calibri" w:eastAsia="Calibri" w:hAnsi="Calibri" w:cs="Calibri"/>
      <w:b w:val="0"/>
      <w:color w:val="auto"/>
      <w:sz w:val="22"/>
      <w:lang w:val="tr-TR"/>
    </w:rPr>
  </w:style>
  <w:style w:type="table" w:styleId="KlavuzTablo1Ak">
    <w:name w:val="Grid Table 1 Light"/>
    <w:basedOn w:val="NormalTablo"/>
    <w:uiPriority w:val="46"/>
    <w:rsid w:val="00967117"/>
    <w:pPr>
      <w:spacing w:after="0" w:line="240" w:lineRule="auto"/>
    </w:pPr>
    <w:tblPr>
      <w:tblStyleRowBandSize w:val="1"/>
      <w:tblStyleColBandSize w:val="1"/>
      <w:tblBorders>
        <w:top w:val="single" w:sz="4" w:space="0" w:color="7A74D3" w:themeColor="text1" w:themeTint="66"/>
        <w:left w:val="single" w:sz="4" w:space="0" w:color="7A74D3" w:themeColor="text1" w:themeTint="66"/>
        <w:bottom w:val="single" w:sz="4" w:space="0" w:color="7A74D3" w:themeColor="text1" w:themeTint="66"/>
        <w:right w:val="single" w:sz="4" w:space="0" w:color="7A74D3" w:themeColor="text1" w:themeTint="66"/>
        <w:insideH w:val="single" w:sz="4" w:space="0" w:color="7A74D3" w:themeColor="text1" w:themeTint="66"/>
        <w:insideV w:val="single" w:sz="4" w:space="0" w:color="7A74D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139B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139B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3">
    <w:name w:val="Plain Table 3"/>
    <w:basedOn w:val="NormalTablo"/>
    <w:uiPriority w:val="43"/>
    <w:rsid w:val="00726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951C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5"/>
    <w:rsid w:val="007209D1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styleId="ListeParagraf">
    <w:name w:val="List Paragraph"/>
    <w:basedOn w:val="Normal"/>
    <w:uiPriority w:val="34"/>
    <w:unhideWhenUsed/>
    <w:qFormat/>
    <w:rsid w:val="002B339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930A8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930A8"/>
    <w:rPr>
      <w:rFonts w:eastAsiaTheme="minorEastAsia"/>
      <w:b/>
      <w:color w:val="082A75" w:themeColor="text2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930A8"/>
    <w:rPr>
      <w:vertAlign w:val="superscript"/>
    </w:rPr>
  </w:style>
  <w:style w:type="table" w:styleId="ListeTablo3-Vurgu3">
    <w:name w:val="List Table 3 Accent 3"/>
    <w:basedOn w:val="NormalTablo"/>
    <w:uiPriority w:val="48"/>
    <w:rsid w:val="00F01E48"/>
    <w:pPr>
      <w:spacing w:after="0" w:line="240" w:lineRule="auto"/>
    </w:pPr>
    <w:tblPr>
      <w:tblStyleRowBandSize w:val="1"/>
      <w:tblStyleColBandSize w:val="1"/>
      <w:tblBorders>
        <w:top w:val="single" w:sz="4" w:space="0" w:color="34ABA2" w:themeColor="accent3"/>
        <w:left w:val="single" w:sz="4" w:space="0" w:color="34ABA2" w:themeColor="accent3"/>
        <w:bottom w:val="single" w:sz="4" w:space="0" w:color="34ABA2" w:themeColor="accent3"/>
        <w:right w:val="single" w:sz="4" w:space="0" w:color="34ABA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ABA2" w:themeFill="accent3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ABA2" w:themeColor="accent3"/>
          <w:right w:val="single" w:sz="4" w:space="0" w:color="34ABA2" w:themeColor="accent3"/>
        </w:tcBorders>
      </w:tcPr>
    </w:tblStylePr>
    <w:tblStylePr w:type="band1Horz">
      <w:tblPr/>
      <w:tcPr>
        <w:tcBorders>
          <w:top w:val="single" w:sz="4" w:space="0" w:color="34ABA2" w:themeColor="accent3"/>
          <w:bottom w:val="single" w:sz="4" w:space="0" w:color="34ABA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ABA2" w:themeColor="accent3"/>
          <w:left w:val="nil"/>
        </w:tcBorders>
      </w:tcPr>
    </w:tblStylePr>
    <w:tblStylePr w:type="swCell">
      <w:tblPr/>
      <w:tcPr>
        <w:tcBorders>
          <w:top w:val="double" w:sz="4" w:space="0" w:color="34ABA2" w:themeColor="accent3"/>
          <w:right w:val="nil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C65A4A"/>
    <w:pPr>
      <w:keepLines/>
      <w:spacing w:before="480" w:after="0"/>
      <w:outlineLvl w:val="9"/>
    </w:pPr>
    <w:rPr>
      <w:bCs/>
      <w:color w:val="013A57" w:themeColor="accent1" w:themeShade="BF"/>
      <w:kern w:val="0"/>
      <w:sz w:val="28"/>
      <w:szCs w:val="28"/>
      <w:lang w:val="tr-TR"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C65A4A"/>
    <w:pPr>
      <w:spacing w:before="120"/>
      <w:ind w:left="280"/>
    </w:pPr>
    <w:rPr>
      <w:rFonts w:cstheme="minorHAnsi"/>
      <w:b w:val="0"/>
      <w:i/>
      <w:iCs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rsid w:val="00C65A4A"/>
    <w:pPr>
      <w:spacing w:before="240" w:after="120"/>
    </w:pPr>
    <w:rPr>
      <w:rFonts w:cstheme="minorHAnsi"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65A4A"/>
    <w:pPr>
      <w:ind w:left="560"/>
    </w:pPr>
    <w:rPr>
      <w:rFonts w:cstheme="minorHAnsi"/>
      <w:b w:val="0"/>
      <w:sz w:val="20"/>
      <w:szCs w:val="20"/>
    </w:rPr>
  </w:style>
  <w:style w:type="paragraph" w:styleId="T4">
    <w:name w:val="toc 4"/>
    <w:basedOn w:val="Normal"/>
    <w:next w:val="Normal"/>
    <w:autoRedefine/>
    <w:uiPriority w:val="99"/>
    <w:semiHidden/>
    <w:unhideWhenUsed/>
    <w:rsid w:val="00C65A4A"/>
    <w:pPr>
      <w:ind w:left="840"/>
    </w:pPr>
    <w:rPr>
      <w:rFonts w:cstheme="minorHAnsi"/>
      <w:b w:val="0"/>
      <w:sz w:val="20"/>
      <w:szCs w:val="20"/>
    </w:rPr>
  </w:style>
  <w:style w:type="paragraph" w:styleId="T5">
    <w:name w:val="toc 5"/>
    <w:basedOn w:val="Normal"/>
    <w:next w:val="Normal"/>
    <w:autoRedefine/>
    <w:uiPriority w:val="99"/>
    <w:semiHidden/>
    <w:unhideWhenUsed/>
    <w:rsid w:val="00C65A4A"/>
    <w:pPr>
      <w:ind w:left="1120"/>
    </w:pPr>
    <w:rPr>
      <w:rFonts w:cstheme="minorHAnsi"/>
      <w:b w:val="0"/>
      <w:sz w:val="20"/>
      <w:szCs w:val="20"/>
    </w:rPr>
  </w:style>
  <w:style w:type="paragraph" w:styleId="T6">
    <w:name w:val="toc 6"/>
    <w:basedOn w:val="Normal"/>
    <w:next w:val="Normal"/>
    <w:autoRedefine/>
    <w:uiPriority w:val="99"/>
    <w:semiHidden/>
    <w:unhideWhenUsed/>
    <w:rsid w:val="00C65A4A"/>
    <w:pPr>
      <w:ind w:left="1400"/>
    </w:pPr>
    <w:rPr>
      <w:rFonts w:cstheme="minorHAnsi"/>
      <w:b w:val="0"/>
      <w:sz w:val="20"/>
      <w:szCs w:val="20"/>
    </w:rPr>
  </w:style>
  <w:style w:type="paragraph" w:styleId="T7">
    <w:name w:val="toc 7"/>
    <w:basedOn w:val="Normal"/>
    <w:next w:val="Normal"/>
    <w:autoRedefine/>
    <w:uiPriority w:val="99"/>
    <w:semiHidden/>
    <w:unhideWhenUsed/>
    <w:rsid w:val="00C65A4A"/>
    <w:pPr>
      <w:ind w:left="1680"/>
    </w:pPr>
    <w:rPr>
      <w:rFonts w:cstheme="minorHAnsi"/>
      <w:b w:val="0"/>
      <w:sz w:val="20"/>
      <w:szCs w:val="20"/>
    </w:rPr>
  </w:style>
  <w:style w:type="paragraph" w:styleId="T8">
    <w:name w:val="toc 8"/>
    <w:basedOn w:val="Normal"/>
    <w:next w:val="Normal"/>
    <w:autoRedefine/>
    <w:uiPriority w:val="99"/>
    <w:semiHidden/>
    <w:unhideWhenUsed/>
    <w:rsid w:val="00C65A4A"/>
    <w:pPr>
      <w:ind w:left="1960"/>
    </w:pPr>
    <w:rPr>
      <w:rFonts w:cstheme="minorHAnsi"/>
      <w:b w:val="0"/>
      <w:sz w:val="20"/>
      <w:szCs w:val="20"/>
    </w:rPr>
  </w:style>
  <w:style w:type="paragraph" w:styleId="T9">
    <w:name w:val="toc 9"/>
    <w:basedOn w:val="Normal"/>
    <w:next w:val="Normal"/>
    <w:autoRedefine/>
    <w:uiPriority w:val="99"/>
    <w:semiHidden/>
    <w:unhideWhenUsed/>
    <w:rsid w:val="00C65A4A"/>
    <w:pPr>
      <w:ind w:left="2240"/>
    </w:pPr>
    <w:rPr>
      <w:rFonts w:cstheme="minorHAnsi"/>
      <w:b w:val="0"/>
      <w:sz w:val="20"/>
      <w:szCs w:val="20"/>
    </w:rPr>
  </w:style>
  <w:style w:type="paragraph" w:styleId="AralkYok">
    <w:name w:val="No Spacing"/>
    <w:uiPriority w:val="1"/>
    <w:qFormat/>
    <w:rsid w:val="00D255E8"/>
    <w:pPr>
      <w:spacing w:after="0" w:line="240" w:lineRule="auto"/>
    </w:pPr>
    <w:rPr>
      <w:kern w:val="2"/>
      <w:lang w:val="tr-TR"/>
      <w14:ligatures w14:val="standardContextual"/>
    </w:rPr>
  </w:style>
  <w:style w:type="table" w:styleId="ListeTablo3-Vurgu1">
    <w:name w:val="List Table 3 Accent 1"/>
    <w:basedOn w:val="NormalTablo"/>
    <w:uiPriority w:val="48"/>
    <w:rsid w:val="007B234B"/>
    <w:pPr>
      <w:spacing w:after="0" w:line="240" w:lineRule="auto"/>
    </w:pPr>
    <w:tblPr>
      <w:tblStyleRowBandSize w:val="1"/>
      <w:tblStyleColBandSize w:val="1"/>
      <w:tblBorders>
        <w:top w:val="single" w:sz="4" w:space="0" w:color="024F75" w:themeColor="accent1"/>
        <w:left w:val="single" w:sz="4" w:space="0" w:color="024F75" w:themeColor="accent1"/>
        <w:bottom w:val="single" w:sz="4" w:space="0" w:color="024F75" w:themeColor="accent1"/>
        <w:right w:val="single" w:sz="4" w:space="0" w:color="024F7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4F75" w:themeFill="accent1"/>
      </w:tcPr>
    </w:tblStylePr>
    <w:tblStylePr w:type="lastRow">
      <w:rPr>
        <w:b/>
        <w:bCs/>
      </w:rPr>
      <w:tblPr/>
      <w:tcPr>
        <w:tcBorders>
          <w:top w:val="double" w:sz="4" w:space="0" w:color="024F7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4F75" w:themeColor="accent1"/>
          <w:right w:val="single" w:sz="4" w:space="0" w:color="024F75" w:themeColor="accent1"/>
        </w:tcBorders>
      </w:tcPr>
    </w:tblStylePr>
    <w:tblStylePr w:type="band1Horz">
      <w:tblPr/>
      <w:tcPr>
        <w:tcBorders>
          <w:top w:val="single" w:sz="4" w:space="0" w:color="024F75" w:themeColor="accent1"/>
          <w:bottom w:val="single" w:sz="4" w:space="0" w:color="024F7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F75" w:themeColor="accent1"/>
          <w:left w:val="nil"/>
        </w:tcBorders>
      </w:tcPr>
    </w:tblStylePr>
    <w:tblStylePr w:type="swCell">
      <w:tblPr/>
      <w:tcPr>
        <w:tcBorders>
          <w:top w:val="double" w:sz="4" w:space="0" w:color="024F75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B234B"/>
    <w:pPr>
      <w:spacing w:after="0" w:line="240" w:lineRule="auto"/>
    </w:pPr>
    <w:tblPr>
      <w:tblStyleRowBandSize w:val="1"/>
      <w:tblStyleColBandSize w:val="1"/>
      <w:tblBorders>
        <w:top w:val="single" w:sz="4" w:space="0" w:color="3592CF" w:themeColor="accent2"/>
        <w:left w:val="single" w:sz="4" w:space="0" w:color="3592CF" w:themeColor="accent2"/>
        <w:bottom w:val="single" w:sz="4" w:space="0" w:color="3592CF" w:themeColor="accent2"/>
        <w:right w:val="single" w:sz="4" w:space="0" w:color="3592C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92CF" w:themeFill="accent2"/>
      </w:tcPr>
    </w:tblStylePr>
    <w:tblStylePr w:type="lastRow">
      <w:rPr>
        <w:b/>
        <w:bCs/>
      </w:rPr>
      <w:tblPr/>
      <w:tcPr>
        <w:tcBorders>
          <w:top w:val="double" w:sz="4" w:space="0" w:color="3592C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92CF" w:themeColor="accent2"/>
          <w:right w:val="single" w:sz="4" w:space="0" w:color="3592CF" w:themeColor="accent2"/>
        </w:tcBorders>
      </w:tcPr>
    </w:tblStylePr>
    <w:tblStylePr w:type="band1Horz">
      <w:tblPr/>
      <w:tcPr>
        <w:tcBorders>
          <w:top w:val="single" w:sz="4" w:space="0" w:color="3592CF" w:themeColor="accent2"/>
          <w:bottom w:val="single" w:sz="4" w:space="0" w:color="3592C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92CF" w:themeColor="accent2"/>
          <w:left w:val="nil"/>
        </w:tcBorders>
      </w:tcPr>
    </w:tblStylePr>
    <w:tblStylePr w:type="swCell">
      <w:tblPr/>
      <w:tcPr>
        <w:tcBorders>
          <w:top w:val="double" w:sz="4" w:space="0" w:color="3592CF" w:themeColor="accent2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B35EA1"/>
    <w:rPr>
      <w:color w:val="3592C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Office\16.0\DTS\en-US%7b6BFD960A-E0AB-483A-B5C0-B771AE405F73%7d\%7b817FBE29-3509-457D-9066-7884FFBF289A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Dr. Öğr. Üyesi Md. Nazmul ISLAM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4FB06C-EF5C-4BEC-9842-838F0951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{817FBE29-3509-457D-9066-7884FFBF289A}tf16392850_win32</Template>
  <TotalTime>134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cp:lastModifiedBy>Sidika Basci</cp:lastModifiedBy>
  <cp:revision>29</cp:revision>
  <cp:lastPrinted>2025-03-20T03:02:00Z</cp:lastPrinted>
  <dcterms:created xsi:type="dcterms:W3CDTF">2025-03-24T11:32:00Z</dcterms:created>
  <dcterms:modified xsi:type="dcterms:W3CDTF">2025-04-09T12:29:00Z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